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6C0" w:rsidRPr="009F2CB2" w:rsidRDefault="006156C0" w:rsidP="006156C0">
      <w:pPr>
        <w:spacing w:after="0" w:line="240" w:lineRule="auto"/>
        <w:jc w:val="center"/>
        <w:rPr>
          <w:rFonts w:asciiTheme="majorHAnsi" w:eastAsia="Times New Roman" w:hAnsiTheme="majorHAnsi" w:cs="Times New Roman"/>
          <w:sz w:val="32"/>
          <w:szCs w:val="32"/>
        </w:rPr>
      </w:pPr>
      <w:proofErr w:type="gramStart"/>
      <w:r w:rsidRPr="009F2CB2">
        <w:rPr>
          <w:rFonts w:asciiTheme="majorHAnsi" w:eastAsia="Times New Roman" w:hAnsiTheme="majorHAnsi" w:cs="Arial"/>
          <w:b/>
          <w:bCs/>
          <w:color w:val="000000"/>
          <w:sz w:val="32"/>
          <w:szCs w:val="32"/>
          <w:u w:val="single"/>
        </w:rPr>
        <w:t>C0NSUMER  GRIEVANCE</w:t>
      </w:r>
      <w:proofErr w:type="gramEnd"/>
      <w:r w:rsidRPr="009F2CB2">
        <w:rPr>
          <w:rFonts w:asciiTheme="majorHAnsi" w:eastAsia="Times New Roman" w:hAnsiTheme="majorHAnsi" w:cs="Arial"/>
          <w:b/>
          <w:bCs/>
          <w:color w:val="000000"/>
          <w:sz w:val="32"/>
          <w:szCs w:val="32"/>
          <w:u w:val="single"/>
        </w:rPr>
        <w:t xml:space="preserve">  REDRESSAL FORUM</w:t>
      </w:r>
      <w:r w:rsidRPr="009F2CB2">
        <w:rPr>
          <w:rFonts w:asciiTheme="majorHAnsi" w:eastAsia="Times New Roman" w:hAnsiTheme="majorHAnsi" w:cs="Arial"/>
          <w:b/>
          <w:bCs/>
          <w:color w:val="000000"/>
          <w:sz w:val="32"/>
          <w:szCs w:val="32"/>
        </w:rPr>
        <w:t>,</w:t>
      </w:r>
    </w:p>
    <w:p w:rsidR="006156C0" w:rsidRPr="009F2CB2" w:rsidRDefault="006156C0" w:rsidP="006156C0">
      <w:pPr>
        <w:spacing w:after="0" w:line="240" w:lineRule="auto"/>
        <w:jc w:val="center"/>
        <w:rPr>
          <w:rFonts w:asciiTheme="majorHAnsi" w:eastAsia="Times New Roman" w:hAnsiTheme="majorHAnsi" w:cs="Times New Roman"/>
          <w:sz w:val="32"/>
          <w:szCs w:val="32"/>
        </w:rPr>
      </w:pPr>
      <w:r w:rsidRPr="009F2CB2">
        <w:rPr>
          <w:rFonts w:asciiTheme="majorHAnsi" w:eastAsia="Times New Roman" w:hAnsiTheme="majorHAnsi" w:cs="Arial"/>
          <w:b/>
          <w:bCs/>
          <w:color w:val="000000"/>
          <w:sz w:val="32"/>
          <w:szCs w:val="32"/>
        </w:rPr>
        <w:t xml:space="preserve">          </w:t>
      </w:r>
      <w:r w:rsidRPr="009F2CB2">
        <w:rPr>
          <w:rFonts w:asciiTheme="majorHAnsi" w:eastAsia="Times New Roman" w:hAnsiTheme="majorHAnsi" w:cs="Arial"/>
          <w:b/>
          <w:bCs/>
          <w:color w:val="000000"/>
          <w:sz w:val="32"/>
          <w:szCs w:val="32"/>
          <w:u w:val="single"/>
        </w:rPr>
        <w:t>AKOLA ZONE</w:t>
      </w:r>
      <w:proofErr w:type="gramStart"/>
      <w:r w:rsidRPr="009F2CB2">
        <w:rPr>
          <w:rFonts w:asciiTheme="majorHAnsi" w:eastAsia="Times New Roman" w:hAnsiTheme="majorHAnsi" w:cs="Arial"/>
          <w:b/>
          <w:bCs/>
          <w:color w:val="000000"/>
          <w:sz w:val="32"/>
          <w:szCs w:val="32"/>
          <w:u w:val="single"/>
        </w:rPr>
        <w:t>,  AKOLA</w:t>
      </w:r>
      <w:proofErr w:type="gramEnd"/>
      <w:r w:rsidRPr="009F2CB2">
        <w:rPr>
          <w:rFonts w:asciiTheme="majorHAnsi" w:eastAsia="Times New Roman" w:hAnsiTheme="majorHAnsi" w:cs="Arial"/>
          <w:b/>
          <w:bCs/>
          <w:color w:val="000000"/>
          <w:sz w:val="32"/>
          <w:szCs w:val="32"/>
        </w:rPr>
        <w:t>.</w:t>
      </w:r>
    </w:p>
    <w:p w:rsidR="006156C0" w:rsidRPr="009F2CB2" w:rsidRDefault="006156C0" w:rsidP="006156C0">
      <w:pPr>
        <w:spacing w:after="0" w:line="240" w:lineRule="auto"/>
        <w:jc w:val="center"/>
        <w:rPr>
          <w:rFonts w:asciiTheme="majorHAnsi" w:eastAsia="Times New Roman" w:hAnsiTheme="majorHAnsi" w:cs="Times New Roman"/>
          <w:sz w:val="32"/>
          <w:szCs w:val="32"/>
        </w:rPr>
      </w:pPr>
      <w:proofErr w:type="gramStart"/>
      <w:r w:rsidRPr="009F2CB2">
        <w:rPr>
          <w:rFonts w:asciiTheme="majorHAnsi" w:eastAsia="Times New Roman" w:hAnsiTheme="majorHAnsi" w:cs="Arial"/>
          <w:color w:val="000000"/>
          <w:sz w:val="32"/>
          <w:szCs w:val="32"/>
        </w:rPr>
        <w:t xml:space="preserve">“ </w:t>
      </w:r>
      <w:r w:rsidRPr="009F2CB2">
        <w:rPr>
          <w:rFonts w:asciiTheme="majorHAnsi" w:eastAsia="Times New Roman" w:hAnsiTheme="majorHAnsi" w:cs="Arial"/>
          <w:i/>
          <w:iCs/>
          <w:color w:val="000000"/>
          <w:sz w:val="32"/>
          <w:szCs w:val="32"/>
        </w:rPr>
        <w:t>Vidyut</w:t>
      </w:r>
      <w:proofErr w:type="gramEnd"/>
      <w:r w:rsidRPr="009F2CB2">
        <w:rPr>
          <w:rFonts w:asciiTheme="majorHAnsi" w:eastAsia="Times New Roman" w:hAnsiTheme="majorHAnsi" w:cs="Arial"/>
          <w:i/>
          <w:iCs/>
          <w:color w:val="000000"/>
          <w:sz w:val="32"/>
          <w:szCs w:val="32"/>
        </w:rPr>
        <w:t xml:space="preserve"> Bhavan” </w:t>
      </w:r>
      <w:proofErr w:type="spellStart"/>
      <w:r w:rsidRPr="009F2CB2">
        <w:rPr>
          <w:rFonts w:asciiTheme="majorHAnsi" w:eastAsia="Times New Roman" w:hAnsiTheme="majorHAnsi" w:cs="Arial"/>
          <w:i/>
          <w:iCs/>
          <w:color w:val="000000"/>
          <w:sz w:val="32"/>
          <w:szCs w:val="32"/>
        </w:rPr>
        <w:t>Ratanlal</w:t>
      </w:r>
      <w:proofErr w:type="spellEnd"/>
      <w:r w:rsidRPr="009F2CB2">
        <w:rPr>
          <w:rFonts w:asciiTheme="majorHAnsi" w:eastAsia="Times New Roman" w:hAnsiTheme="majorHAnsi" w:cs="Arial"/>
          <w:i/>
          <w:iCs/>
          <w:color w:val="000000"/>
          <w:sz w:val="32"/>
          <w:szCs w:val="32"/>
        </w:rPr>
        <w:t xml:space="preserve"> Plot ,Akola.   Tel No 0724.2434475</w:t>
      </w:r>
    </w:p>
    <w:p w:rsidR="006156C0" w:rsidRPr="009F2CB2" w:rsidRDefault="006156C0" w:rsidP="006156C0">
      <w:pPr>
        <w:spacing w:after="0" w:line="240" w:lineRule="auto"/>
        <w:jc w:val="center"/>
        <w:rPr>
          <w:rFonts w:asciiTheme="majorHAnsi" w:eastAsia="Times New Roman" w:hAnsiTheme="majorHAnsi" w:cs="Times New Roman"/>
          <w:sz w:val="32"/>
          <w:szCs w:val="32"/>
        </w:rPr>
      </w:pPr>
      <w:r w:rsidRPr="009F2CB2">
        <w:rPr>
          <w:rFonts w:asciiTheme="majorHAnsi" w:eastAsia="Times New Roman" w:hAnsiTheme="majorHAnsi" w:cs="Arial"/>
          <w:b/>
          <w:bCs/>
          <w:color w:val="000000"/>
          <w:sz w:val="32"/>
          <w:szCs w:val="32"/>
        </w:rPr>
        <w:t xml:space="preserve">                             </w:t>
      </w:r>
      <w:r w:rsidRPr="009F2CB2">
        <w:rPr>
          <w:rFonts w:asciiTheme="majorHAnsi" w:eastAsia="Times New Roman" w:hAnsiTheme="majorHAnsi" w:cs="Arial"/>
          <w:b/>
          <w:bCs/>
          <w:color w:val="000000"/>
          <w:sz w:val="32"/>
          <w:szCs w:val="32"/>
          <w:u w:val="single"/>
        </w:rPr>
        <w:t>O R D E R</w:t>
      </w:r>
      <w:r w:rsidRPr="009F2CB2">
        <w:rPr>
          <w:rFonts w:asciiTheme="majorHAnsi" w:eastAsia="Times New Roman" w:hAnsiTheme="majorHAnsi" w:cs="Arial"/>
          <w:b/>
          <w:bCs/>
          <w:color w:val="000000"/>
          <w:sz w:val="32"/>
          <w:szCs w:val="32"/>
        </w:rPr>
        <w:t xml:space="preserve">               </w:t>
      </w:r>
      <w:r w:rsidRPr="009F2CB2">
        <w:rPr>
          <w:rFonts w:asciiTheme="majorHAnsi" w:eastAsia="Times New Roman" w:hAnsiTheme="majorHAnsi" w:cs="Arial"/>
          <w:b/>
          <w:bCs/>
          <w:color w:val="000000"/>
          <w:sz w:val="32"/>
          <w:szCs w:val="32"/>
        </w:rPr>
        <w:tab/>
        <w:t xml:space="preserve">   </w:t>
      </w:r>
      <w:proofErr w:type="spellStart"/>
      <w:proofErr w:type="gramStart"/>
      <w:r w:rsidRPr="009F2CB2">
        <w:rPr>
          <w:rFonts w:asciiTheme="majorHAnsi" w:eastAsia="Times New Roman" w:hAnsiTheme="majorHAnsi" w:cs="Arial"/>
          <w:b/>
          <w:bCs/>
          <w:color w:val="000000"/>
          <w:sz w:val="32"/>
          <w:szCs w:val="32"/>
        </w:rPr>
        <w:t>Dt</w:t>
      </w:r>
      <w:proofErr w:type="spellEnd"/>
      <w:proofErr w:type="gramEnd"/>
      <w:r w:rsidRPr="009F2CB2">
        <w:rPr>
          <w:rFonts w:asciiTheme="majorHAnsi" w:eastAsia="Times New Roman" w:hAnsiTheme="majorHAnsi" w:cs="Arial"/>
          <w:b/>
          <w:bCs/>
          <w:color w:val="000000"/>
          <w:sz w:val="32"/>
          <w:szCs w:val="32"/>
        </w:rPr>
        <w:t>:-</w:t>
      </w:r>
    </w:p>
    <w:p w:rsidR="006156C0" w:rsidRPr="009F2CB2" w:rsidRDefault="006156C0" w:rsidP="006156C0">
      <w:pPr>
        <w:spacing w:after="0" w:line="240" w:lineRule="auto"/>
        <w:jc w:val="center"/>
        <w:rPr>
          <w:rFonts w:asciiTheme="majorHAnsi" w:eastAsia="Times New Roman" w:hAnsiTheme="majorHAnsi" w:cs="Times New Roman"/>
          <w:sz w:val="32"/>
          <w:szCs w:val="32"/>
        </w:rPr>
      </w:pPr>
      <w:r w:rsidRPr="009F2CB2">
        <w:rPr>
          <w:rFonts w:asciiTheme="majorHAnsi" w:eastAsia="Times New Roman" w:hAnsiTheme="majorHAnsi" w:cs="Arial"/>
          <w:b/>
          <w:bCs/>
          <w:color w:val="000000"/>
          <w:sz w:val="32"/>
          <w:szCs w:val="32"/>
          <w:u w:val="single"/>
        </w:rPr>
        <w:t>Complaint No</w:t>
      </w:r>
      <w:r w:rsidRPr="009F2CB2">
        <w:rPr>
          <w:rFonts w:asciiTheme="majorHAnsi" w:eastAsia="Times New Roman" w:hAnsiTheme="majorHAnsi" w:cs="Arial"/>
          <w:b/>
          <w:bCs/>
          <w:color w:val="000000"/>
          <w:sz w:val="32"/>
          <w:szCs w:val="32"/>
        </w:rPr>
        <w:t>: - 44/2018</w:t>
      </w:r>
    </w:p>
    <w:p w:rsidR="006156C0" w:rsidRPr="009F2CB2" w:rsidRDefault="006156C0" w:rsidP="006156C0">
      <w:pPr>
        <w:spacing w:after="0" w:line="240" w:lineRule="auto"/>
        <w:jc w:val="both"/>
        <w:rPr>
          <w:rFonts w:asciiTheme="majorHAnsi" w:eastAsia="Times New Roman" w:hAnsiTheme="majorHAnsi" w:cs="Times New Roman"/>
          <w:sz w:val="32"/>
          <w:szCs w:val="32"/>
        </w:rPr>
      </w:pPr>
      <w:r w:rsidRPr="009F2CB2">
        <w:rPr>
          <w:rFonts w:asciiTheme="majorHAnsi" w:eastAsia="Times New Roman" w:hAnsiTheme="majorHAnsi" w:cs="Arial"/>
          <w:b/>
          <w:bCs/>
          <w:color w:val="000000"/>
          <w:sz w:val="32"/>
          <w:szCs w:val="32"/>
          <w:u w:val="single"/>
        </w:rPr>
        <w:t>In the matter of grievance pertaining to closer of Account refund of security deposit with interest and SOP compensation.</w:t>
      </w:r>
    </w:p>
    <w:p w:rsidR="006156C0" w:rsidRPr="009F2CB2" w:rsidRDefault="006156C0" w:rsidP="006156C0">
      <w:pPr>
        <w:spacing w:after="0" w:line="240" w:lineRule="auto"/>
        <w:jc w:val="center"/>
        <w:rPr>
          <w:rFonts w:asciiTheme="majorHAnsi" w:eastAsia="Times New Roman" w:hAnsiTheme="majorHAnsi" w:cs="Times New Roman"/>
          <w:sz w:val="32"/>
          <w:szCs w:val="32"/>
        </w:rPr>
      </w:pPr>
      <w:r w:rsidRPr="009F2CB2">
        <w:rPr>
          <w:rFonts w:asciiTheme="majorHAnsi" w:eastAsia="Times New Roman" w:hAnsiTheme="majorHAnsi" w:cs="Arial"/>
          <w:b/>
          <w:bCs/>
          <w:color w:val="000000"/>
          <w:sz w:val="32"/>
          <w:szCs w:val="32"/>
          <w:u w:val="single"/>
        </w:rPr>
        <w:t>Quorum</w:t>
      </w:r>
    </w:p>
    <w:p w:rsidR="006156C0" w:rsidRPr="009F2CB2" w:rsidRDefault="006156C0" w:rsidP="006156C0">
      <w:pPr>
        <w:spacing w:after="0" w:line="240" w:lineRule="auto"/>
        <w:jc w:val="center"/>
        <w:rPr>
          <w:rFonts w:asciiTheme="majorHAnsi" w:eastAsia="Times New Roman" w:hAnsiTheme="majorHAnsi" w:cs="Times New Roman"/>
          <w:sz w:val="32"/>
          <w:szCs w:val="32"/>
        </w:rPr>
      </w:pPr>
      <w:proofErr w:type="spellStart"/>
      <w:r w:rsidRPr="009F2CB2">
        <w:rPr>
          <w:rFonts w:asciiTheme="majorHAnsi" w:eastAsia="Times New Roman" w:hAnsiTheme="majorHAnsi" w:cs="Arial"/>
          <w:b/>
          <w:bCs/>
          <w:color w:val="000000"/>
          <w:sz w:val="32"/>
          <w:szCs w:val="32"/>
        </w:rPr>
        <w:t>Dr.V.N.Bapat</w:t>
      </w:r>
      <w:proofErr w:type="spellEnd"/>
      <w:r w:rsidRPr="009F2CB2">
        <w:rPr>
          <w:rFonts w:asciiTheme="majorHAnsi" w:eastAsia="Times New Roman" w:hAnsiTheme="majorHAnsi" w:cs="Arial"/>
          <w:b/>
          <w:bCs/>
          <w:color w:val="000000"/>
          <w:sz w:val="32"/>
          <w:szCs w:val="32"/>
        </w:rPr>
        <w:t>- Chairman</w:t>
      </w:r>
    </w:p>
    <w:p w:rsidR="006156C0" w:rsidRPr="009F2CB2" w:rsidRDefault="006156C0" w:rsidP="006156C0">
      <w:pPr>
        <w:spacing w:after="0" w:line="240" w:lineRule="auto"/>
        <w:jc w:val="center"/>
        <w:rPr>
          <w:rFonts w:asciiTheme="majorHAnsi" w:eastAsia="Times New Roman" w:hAnsiTheme="majorHAnsi" w:cs="Times New Roman"/>
          <w:sz w:val="32"/>
          <w:szCs w:val="32"/>
        </w:rPr>
      </w:pPr>
      <w:proofErr w:type="spellStart"/>
      <w:r w:rsidRPr="009F2CB2">
        <w:rPr>
          <w:rFonts w:asciiTheme="majorHAnsi" w:eastAsia="Times New Roman" w:hAnsiTheme="majorHAnsi" w:cs="Arial"/>
          <w:b/>
          <w:bCs/>
          <w:color w:val="000000"/>
          <w:sz w:val="32"/>
          <w:szCs w:val="32"/>
        </w:rPr>
        <w:t>Shri.D.M.Deshpande</w:t>
      </w:r>
      <w:proofErr w:type="spellEnd"/>
      <w:r w:rsidRPr="009F2CB2">
        <w:rPr>
          <w:rFonts w:asciiTheme="majorHAnsi" w:eastAsia="Times New Roman" w:hAnsiTheme="majorHAnsi" w:cs="Arial"/>
          <w:b/>
          <w:bCs/>
          <w:color w:val="000000"/>
          <w:sz w:val="32"/>
          <w:szCs w:val="32"/>
        </w:rPr>
        <w:t>, Member (CPO)</w:t>
      </w:r>
    </w:p>
    <w:p w:rsidR="006156C0" w:rsidRPr="009F2CB2" w:rsidRDefault="006156C0" w:rsidP="006156C0">
      <w:pPr>
        <w:spacing w:after="0" w:line="240" w:lineRule="auto"/>
        <w:jc w:val="center"/>
        <w:rPr>
          <w:rFonts w:asciiTheme="majorHAnsi" w:eastAsia="Times New Roman" w:hAnsiTheme="majorHAnsi" w:cs="Times New Roman"/>
          <w:sz w:val="32"/>
          <w:szCs w:val="32"/>
        </w:rPr>
      </w:pPr>
      <w:proofErr w:type="spellStart"/>
      <w:proofErr w:type="gramStart"/>
      <w:r w:rsidRPr="009F2CB2">
        <w:rPr>
          <w:rFonts w:asciiTheme="majorHAnsi" w:eastAsia="Times New Roman" w:hAnsiTheme="majorHAnsi" w:cs="Arial"/>
          <w:b/>
          <w:bCs/>
          <w:color w:val="000000"/>
          <w:sz w:val="32"/>
          <w:szCs w:val="32"/>
        </w:rPr>
        <w:t>Shri</w:t>
      </w:r>
      <w:proofErr w:type="spellEnd"/>
      <w:r w:rsidRPr="009F2CB2">
        <w:rPr>
          <w:rFonts w:asciiTheme="majorHAnsi" w:eastAsia="Times New Roman" w:hAnsiTheme="majorHAnsi" w:cs="Arial"/>
          <w:b/>
          <w:bCs/>
          <w:color w:val="000000"/>
          <w:sz w:val="32"/>
          <w:szCs w:val="32"/>
        </w:rPr>
        <w:t>.</w:t>
      </w:r>
      <w:proofErr w:type="gramEnd"/>
      <w:r w:rsidRPr="009F2CB2">
        <w:rPr>
          <w:rFonts w:asciiTheme="majorHAnsi" w:eastAsia="Times New Roman" w:hAnsiTheme="majorHAnsi" w:cs="Arial"/>
          <w:b/>
          <w:bCs/>
          <w:color w:val="000000"/>
          <w:sz w:val="32"/>
          <w:szCs w:val="32"/>
        </w:rPr>
        <w:t xml:space="preserve"> </w:t>
      </w:r>
      <w:proofErr w:type="spellStart"/>
      <w:r w:rsidRPr="009F2CB2">
        <w:rPr>
          <w:rFonts w:asciiTheme="majorHAnsi" w:eastAsia="Times New Roman" w:hAnsiTheme="majorHAnsi" w:cs="Arial"/>
          <w:b/>
          <w:bCs/>
          <w:color w:val="000000"/>
          <w:sz w:val="32"/>
          <w:szCs w:val="32"/>
        </w:rPr>
        <w:t>R.A.Ramteke</w:t>
      </w:r>
      <w:proofErr w:type="spellEnd"/>
      <w:r w:rsidRPr="009F2CB2">
        <w:rPr>
          <w:rFonts w:asciiTheme="majorHAnsi" w:eastAsia="Times New Roman" w:hAnsiTheme="majorHAnsi" w:cs="Arial"/>
          <w:b/>
          <w:bCs/>
          <w:color w:val="000000"/>
          <w:sz w:val="32"/>
          <w:szCs w:val="32"/>
        </w:rPr>
        <w:t>, Member – Secretary</w:t>
      </w:r>
    </w:p>
    <w:p w:rsidR="006156C0" w:rsidRPr="006156C0" w:rsidRDefault="006156C0" w:rsidP="006156C0">
      <w:pPr>
        <w:spacing w:after="0" w:line="240" w:lineRule="auto"/>
        <w:jc w:val="center"/>
        <w:rPr>
          <w:rFonts w:ascii="Times New Roman" w:eastAsia="Times New Roman" w:hAnsi="Times New Roman" w:cs="Times New Roman"/>
          <w:sz w:val="24"/>
          <w:szCs w:val="24"/>
        </w:rPr>
      </w:pPr>
      <w:r w:rsidRPr="006156C0">
        <w:rPr>
          <w:rFonts w:ascii="Arial" w:eastAsia="Times New Roman" w:hAnsi="Arial" w:cs="Arial"/>
          <w:b/>
          <w:bCs/>
          <w:color w:val="000000"/>
          <w:sz w:val="32"/>
          <w:szCs w:val="32"/>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1.   Ashok </w:t>
      </w:r>
      <w:proofErr w:type="spellStart"/>
      <w:r w:rsidRPr="009F2CB2">
        <w:rPr>
          <w:rFonts w:asciiTheme="majorHAnsi" w:eastAsia="Times New Roman" w:hAnsiTheme="majorHAnsi" w:cs="Arial"/>
          <w:color w:val="000000"/>
          <w:sz w:val="28"/>
          <w:szCs w:val="28"/>
        </w:rPr>
        <w:t>Shrichand</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Daryani</w:t>
      </w:r>
      <w:proofErr w:type="spellEnd"/>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t xml:space="preserve">   </w:t>
      </w:r>
      <w:proofErr w:type="gramStart"/>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Complainant</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Consumer No- LT1- 310200017888</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LT- 310240003642,</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C/O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Subhash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302 </w:t>
      </w:r>
      <w:proofErr w:type="spellStart"/>
      <w:r w:rsidRPr="009F2CB2">
        <w:rPr>
          <w:rFonts w:asciiTheme="majorHAnsi" w:eastAsia="Times New Roman" w:hAnsiTheme="majorHAnsi" w:cs="Arial"/>
          <w:color w:val="000000"/>
          <w:sz w:val="28"/>
          <w:szCs w:val="28"/>
        </w:rPr>
        <w:t>Satguru</w:t>
      </w:r>
      <w:proofErr w:type="spellEnd"/>
      <w:r w:rsidRPr="009F2CB2">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villa</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Sahakar</w:t>
      </w:r>
      <w:proofErr w:type="spellEnd"/>
      <w:r w:rsidRPr="009F2CB2">
        <w:rPr>
          <w:rFonts w:asciiTheme="majorHAnsi" w:eastAsia="Times New Roman" w:hAnsiTheme="majorHAnsi" w:cs="Arial"/>
          <w:color w:val="000000"/>
          <w:sz w:val="28"/>
          <w:szCs w:val="28"/>
        </w:rPr>
        <w:t xml:space="preserve"> Nagar</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Gorakshan</w:t>
      </w:r>
      <w:proofErr w:type="spellEnd"/>
      <w:r w:rsidRPr="009F2CB2">
        <w:rPr>
          <w:rFonts w:asciiTheme="majorHAnsi" w:eastAsia="Times New Roman" w:hAnsiTheme="majorHAnsi" w:cs="Arial"/>
          <w:color w:val="000000"/>
          <w:sz w:val="28"/>
          <w:szCs w:val="28"/>
        </w:rPr>
        <w:t xml:space="preserve"> Road, Akola-444004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r>
    </w:p>
    <w:p w:rsidR="006156C0" w:rsidRPr="009F2CB2" w:rsidRDefault="006156C0" w:rsidP="006156C0">
      <w:pPr>
        <w:spacing w:after="0" w:line="240" w:lineRule="auto"/>
        <w:jc w:val="center"/>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b/>
          <w:bCs/>
          <w:color w:val="000000"/>
          <w:sz w:val="28"/>
          <w:szCs w:val="28"/>
        </w:rPr>
        <w:t>….</w:t>
      </w:r>
      <w:proofErr w:type="spellStart"/>
      <w:r w:rsidRPr="009F2CB2">
        <w:rPr>
          <w:rFonts w:asciiTheme="majorHAnsi" w:eastAsia="Times New Roman" w:hAnsiTheme="majorHAnsi" w:cs="Arial"/>
          <w:b/>
          <w:bCs/>
          <w:color w:val="000000"/>
          <w:sz w:val="28"/>
          <w:szCs w:val="28"/>
        </w:rPr>
        <w:t>Vrs</w:t>
      </w:r>
      <w:proofErr w:type="spellEnd"/>
      <w:r w:rsidRPr="009F2CB2">
        <w:rPr>
          <w:rFonts w:asciiTheme="majorHAnsi" w:eastAsia="Times New Roman" w:hAnsiTheme="majorHAnsi" w:cs="Arial"/>
          <w:b/>
          <w:bCs/>
          <w:color w:val="000000"/>
          <w:sz w:val="28"/>
          <w:szCs w:val="28"/>
        </w:rPr>
        <w:t>……</w:t>
      </w:r>
      <w:proofErr w:type="gramEnd"/>
    </w:p>
    <w:p w:rsidR="006156C0" w:rsidRPr="009F2CB2" w:rsidRDefault="006156C0" w:rsidP="006156C0">
      <w:pPr>
        <w:spacing w:after="0" w:line="240" w:lineRule="auto"/>
        <w:jc w:val="center"/>
        <w:rPr>
          <w:rFonts w:asciiTheme="majorHAnsi" w:eastAsia="Times New Roman" w:hAnsiTheme="majorHAnsi" w:cs="Times New Roman"/>
          <w:sz w:val="28"/>
          <w:szCs w:val="28"/>
        </w:rPr>
      </w:pPr>
      <w:r w:rsidRPr="009F2CB2">
        <w:rPr>
          <w:rFonts w:asciiTheme="majorHAnsi" w:eastAsia="Times New Roman" w:hAnsiTheme="majorHAnsi" w:cs="Arial"/>
          <w:b/>
          <w:bCs/>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Nodal Officer, Executive Engineer            </w:t>
      </w:r>
      <w:r w:rsidR="00A050AD">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r w:rsidR="00A050AD">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Respondent</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MSEDCL, O&amp;M, Urban Division, Akola.</w:t>
      </w:r>
      <w:proofErr w:type="gramEnd"/>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center"/>
        <w:rPr>
          <w:rFonts w:asciiTheme="majorHAnsi" w:eastAsia="Times New Roman" w:hAnsiTheme="majorHAnsi" w:cs="Times New Roman"/>
          <w:sz w:val="28"/>
          <w:szCs w:val="28"/>
        </w:rPr>
      </w:pPr>
      <w:r w:rsidRPr="009F2CB2">
        <w:rPr>
          <w:rFonts w:asciiTheme="majorHAnsi" w:eastAsia="Times New Roman" w:hAnsiTheme="majorHAnsi" w:cs="Arial"/>
          <w:b/>
          <w:bCs/>
          <w:color w:val="000000"/>
          <w:sz w:val="28"/>
          <w:szCs w:val="28"/>
          <w:u w:val="single"/>
        </w:rPr>
        <w:t>Appearances</w:t>
      </w:r>
    </w:p>
    <w:p w:rsidR="006156C0" w:rsidRPr="009F2CB2" w:rsidRDefault="006156C0" w:rsidP="006156C0">
      <w:pPr>
        <w:spacing w:after="0" w:line="240" w:lineRule="auto"/>
        <w:jc w:val="center"/>
        <w:rPr>
          <w:rFonts w:asciiTheme="majorHAnsi" w:eastAsia="Times New Roman" w:hAnsiTheme="majorHAnsi" w:cs="Times New Roman"/>
          <w:sz w:val="28"/>
          <w:szCs w:val="28"/>
        </w:rPr>
      </w:pPr>
      <w:r w:rsidRPr="009F2CB2">
        <w:rPr>
          <w:rFonts w:asciiTheme="majorHAnsi" w:eastAsia="Times New Roman" w:hAnsiTheme="majorHAnsi" w:cs="Arial"/>
          <w:b/>
          <w:bCs/>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Complainant                                                </w:t>
      </w:r>
      <w:r w:rsidR="00A050AD">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w:t>
      </w:r>
      <w:proofErr w:type="gramStart"/>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p>
    <w:p w:rsidR="006156C0" w:rsidRDefault="006156C0" w:rsidP="006156C0">
      <w:pPr>
        <w:spacing w:after="0" w:line="240" w:lineRule="auto"/>
        <w:jc w:val="both"/>
        <w:rPr>
          <w:rFonts w:asciiTheme="majorHAnsi" w:eastAsia="Times New Roman" w:hAnsiTheme="majorHAnsi" w:cs="Arial"/>
          <w:color w:val="000000"/>
          <w:sz w:val="28"/>
          <w:szCs w:val="28"/>
        </w:rPr>
      </w:pPr>
      <w:r w:rsidRPr="009F2CB2">
        <w:rPr>
          <w:rFonts w:asciiTheme="majorHAnsi" w:eastAsia="Times New Roman" w:hAnsiTheme="majorHAnsi" w:cs="Arial"/>
          <w:color w:val="000000"/>
          <w:sz w:val="28"/>
          <w:szCs w:val="28"/>
        </w:rPr>
        <w:t xml:space="preserve">                                                                                </w:t>
      </w:r>
      <w:r w:rsidR="00A050AD">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w:t>
      </w:r>
      <w:r w:rsidR="00A050AD">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Representative</w:t>
      </w:r>
    </w:p>
    <w:p w:rsidR="00A050AD" w:rsidRPr="009F2CB2" w:rsidRDefault="00A050AD" w:rsidP="006156C0">
      <w:pPr>
        <w:spacing w:after="0" w:line="240" w:lineRule="auto"/>
        <w:jc w:val="both"/>
        <w:rPr>
          <w:rFonts w:asciiTheme="majorHAnsi" w:eastAsia="Times New Roman" w:hAnsiTheme="majorHAnsi" w:cs="Times New Roman"/>
          <w:sz w:val="28"/>
          <w:szCs w:val="28"/>
        </w:rPr>
      </w:pP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Respondent                                                 </w:t>
      </w:r>
      <w:r w:rsidR="00A050AD">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P.R.Dani</w:t>
      </w:r>
      <w:proofErr w:type="spellEnd"/>
    </w:p>
    <w:p w:rsidR="00A050AD" w:rsidRDefault="006156C0" w:rsidP="006156C0">
      <w:pPr>
        <w:spacing w:after="0" w:line="240" w:lineRule="auto"/>
        <w:jc w:val="both"/>
        <w:rPr>
          <w:rFonts w:asciiTheme="majorHAnsi" w:eastAsia="Times New Roman" w:hAnsiTheme="majorHAnsi" w:cs="Arial"/>
          <w:color w:val="000000"/>
          <w:sz w:val="28"/>
          <w:szCs w:val="28"/>
        </w:rPr>
      </w:pPr>
      <w:r w:rsidRPr="009F2CB2">
        <w:rPr>
          <w:rFonts w:asciiTheme="majorHAnsi" w:eastAsia="Times New Roman" w:hAnsiTheme="majorHAnsi" w:cs="Arial"/>
          <w:color w:val="000000"/>
          <w:sz w:val="28"/>
          <w:szCs w:val="28"/>
        </w:rPr>
        <w:t xml:space="preserve">                                                                                 </w:t>
      </w:r>
      <w:r w:rsidR="00A050AD">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w:t>
      </w:r>
      <w:r w:rsidR="00A050AD">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EE.</w:t>
      </w:r>
      <w:proofErr w:type="gramEnd"/>
      <w:r w:rsidRPr="009F2CB2">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Akola Urban.</w:t>
      </w:r>
      <w:proofErr w:type="gramEnd"/>
      <w:r w:rsidRPr="009F2CB2">
        <w:rPr>
          <w:rFonts w:asciiTheme="majorHAnsi" w:eastAsia="Times New Roman" w:hAnsiTheme="majorHAnsi" w:cs="Arial"/>
          <w:color w:val="000000"/>
          <w:sz w:val="28"/>
          <w:szCs w:val="28"/>
        </w:rPr>
        <w:t xml:space="preserve"> </w:t>
      </w:r>
    </w:p>
    <w:p w:rsidR="00A050AD" w:rsidRDefault="00A050AD" w:rsidP="006156C0">
      <w:pPr>
        <w:spacing w:after="0" w:line="240" w:lineRule="auto"/>
        <w:jc w:val="both"/>
        <w:rPr>
          <w:rFonts w:asciiTheme="majorHAnsi" w:eastAsia="Times New Roman" w:hAnsiTheme="majorHAnsi" w:cs="Arial"/>
          <w:color w:val="000000"/>
          <w:sz w:val="28"/>
          <w:szCs w:val="28"/>
        </w:rPr>
      </w:pP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ab/>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1.                                              On being aggrieved by the decision of IGRC Akola issued vide IGRC/AKL/790 dated 21.02.2018 the complainant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Ashok </w:t>
      </w:r>
      <w:proofErr w:type="spellStart"/>
      <w:r w:rsidRPr="009F2CB2">
        <w:rPr>
          <w:rFonts w:asciiTheme="majorHAnsi" w:eastAsia="Times New Roman" w:hAnsiTheme="majorHAnsi" w:cs="Arial"/>
          <w:color w:val="000000"/>
          <w:sz w:val="28"/>
          <w:szCs w:val="28"/>
        </w:rPr>
        <w:t>S.Daryani</w:t>
      </w:r>
      <w:proofErr w:type="spellEnd"/>
      <w:r w:rsidRPr="009F2CB2">
        <w:rPr>
          <w:rFonts w:asciiTheme="majorHAnsi" w:eastAsia="Times New Roman" w:hAnsiTheme="majorHAnsi" w:cs="Arial"/>
          <w:color w:val="000000"/>
          <w:sz w:val="28"/>
          <w:szCs w:val="28"/>
        </w:rPr>
        <w:t xml:space="preserve"> approached this Forum through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w:t>
      </w:r>
      <w:proofErr w:type="spellStart"/>
      <w:proofErr w:type="gram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S.Chandarana</w:t>
      </w:r>
      <w:proofErr w:type="spellEnd"/>
      <w:r w:rsidRPr="009F2CB2">
        <w:rPr>
          <w:rFonts w:asciiTheme="majorHAnsi" w:eastAsia="Times New Roman" w:hAnsiTheme="majorHAnsi" w:cs="Arial"/>
          <w:color w:val="000000"/>
          <w:sz w:val="28"/>
          <w:szCs w:val="28"/>
        </w:rPr>
        <w:t xml:space="preserve"> occupier of residential premises under regulation 6.4 of MERC (CGRF &amp; Ombudsman) regulation 2006 for resolving the grievance.</w:t>
      </w:r>
      <w:proofErr w:type="gramEnd"/>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lastRenderedPageBreak/>
        <w:t>2.                                             </w:t>
      </w:r>
      <w:proofErr w:type="gramStart"/>
      <w:r w:rsidRPr="009F2CB2">
        <w:rPr>
          <w:rFonts w:asciiTheme="majorHAnsi" w:eastAsia="Times New Roman" w:hAnsiTheme="majorHAnsi" w:cs="Arial"/>
          <w:color w:val="000000"/>
          <w:sz w:val="28"/>
          <w:szCs w:val="28"/>
        </w:rPr>
        <w:t>In</w:t>
      </w:r>
      <w:proofErr w:type="gramEnd"/>
      <w:r w:rsidRPr="009F2CB2">
        <w:rPr>
          <w:rFonts w:asciiTheme="majorHAnsi" w:eastAsia="Times New Roman" w:hAnsiTheme="majorHAnsi" w:cs="Arial"/>
          <w:color w:val="000000"/>
          <w:sz w:val="28"/>
          <w:szCs w:val="28"/>
        </w:rPr>
        <w:t xml:space="preserve"> brief,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Ashok </w:t>
      </w:r>
      <w:proofErr w:type="spellStart"/>
      <w:r w:rsidRPr="009F2CB2">
        <w:rPr>
          <w:rFonts w:asciiTheme="majorHAnsi" w:eastAsia="Times New Roman" w:hAnsiTheme="majorHAnsi" w:cs="Arial"/>
          <w:color w:val="000000"/>
          <w:sz w:val="28"/>
          <w:szCs w:val="28"/>
        </w:rPr>
        <w:t>Daryani</w:t>
      </w:r>
      <w:proofErr w:type="spellEnd"/>
      <w:r w:rsidRPr="009F2CB2">
        <w:rPr>
          <w:rFonts w:asciiTheme="majorHAnsi" w:eastAsia="Times New Roman" w:hAnsiTheme="majorHAnsi" w:cs="Arial"/>
          <w:color w:val="000000"/>
          <w:sz w:val="28"/>
          <w:szCs w:val="28"/>
        </w:rPr>
        <w:t xml:space="preserve"> was the promoter of </w:t>
      </w:r>
      <w:proofErr w:type="spellStart"/>
      <w:r w:rsidRPr="009F2CB2">
        <w:rPr>
          <w:rFonts w:asciiTheme="majorHAnsi" w:eastAsia="Times New Roman" w:hAnsiTheme="majorHAnsi" w:cs="Arial"/>
          <w:color w:val="000000"/>
          <w:sz w:val="28"/>
          <w:szCs w:val="28"/>
        </w:rPr>
        <w:t>Satguru</w:t>
      </w:r>
      <w:proofErr w:type="spellEnd"/>
      <w:r w:rsidRPr="009F2CB2">
        <w:rPr>
          <w:rFonts w:asciiTheme="majorHAnsi" w:eastAsia="Times New Roman" w:hAnsiTheme="majorHAnsi" w:cs="Arial"/>
          <w:color w:val="000000"/>
          <w:sz w:val="28"/>
          <w:szCs w:val="28"/>
        </w:rPr>
        <w:t xml:space="preserve"> Villa Apartment and during construction period two commercial electric connections were released by N.A.MSEDCL which were subsequently classified under residential tariff. According to complainant said </w:t>
      </w:r>
      <w:proofErr w:type="spellStart"/>
      <w:r w:rsidRPr="009F2CB2">
        <w:rPr>
          <w:rFonts w:asciiTheme="majorHAnsi" w:eastAsia="Times New Roman" w:hAnsiTheme="majorHAnsi" w:cs="Arial"/>
          <w:color w:val="000000"/>
          <w:sz w:val="28"/>
          <w:szCs w:val="28"/>
        </w:rPr>
        <w:t>Sadguru</w:t>
      </w:r>
      <w:proofErr w:type="spellEnd"/>
      <w:r w:rsidRPr="009F2CB2">
        <w:rPr>
          <w:rFonts w:asciiTheme="majorHAnsi" w:eastAsia="Times New Roman" w:hAnsiTheme="majorHAnsi" w:cs="Arial"/>
          <w:color w:val="000000"/>
          <w:sz w:val="28"/>
          <w:szCs w:val="28"/>
        </w:rPr>
        <w:t xml:space="preserve"> Apartment is occupied by 9 owners and 9 flat owners became the occupier user of above two residential common connections. According to complainant service connection No 310200017888 was permanently disconnected in the month of JAN 2017 and despite the fact N.A.MSEDCL continued billing on P.D meter for 10 months. According to complainant the said energy bill issued by N.A.MSEDCL for P.D connection were paid by complainant, presuming to be the bill for another live connection in the same name. According to complainant the fact was brought to the notice of S.D.O. MSEDCL sub division - II on 16.11.2017 to transfer the proceeds of P.D. connection to live connection in the same name. According to complainant they approached IGRC on 21.02.2018 as dispute is not resolved by S.D.O. MSEDCL. According to complainant the grievance remained unsolved with IGRC and prays for refund of security deposit with interest, transfer of proceeds of excess payment to another connection with interest on excess payment till credited to another account, SOP for issuing bills for 10 months without taking reading and SOP compensation for delay in closer of account and cost of Rs 2000/- Complainant Annexed copy of energy bill for both common connections; energy bill of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occupier and IGRC order dated 21.02.2018.</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3.                                        Reply came to be filed belatedly by N.A.MSEDCL on 28.09.2018. According to N.A.MSEDCL the electric supply of Residential common connection bearing No. 310200017888 of </w:t>
      </w:r>
      <w:proofErr w:type="spellStart"/>
      <w:r w:rsidRPr="009F2CB2">
        <w:rPr>
          <w:rFonts w:asciiTheme="majorHAnsi" w:eastAsia="Times New Roman" w:hAnsiTheme="majorHAnsi" w:cs="Arial"/>
          <w:color w:val="000000"/>
          <w:sz w:val="28"/>
          <w:szCs w:val="28"/>
        </w:rPr>
        <w:t>Satguru</w:t>
      </w:r>
      <w:proofErr w:type="spellEnd"/>
      <w:r w:rsidRPr="009F2CB2">
        <w:rPr>
          <w:rFonts w:asciiTheme="majorHAnsi" w:eastAsia="Times New Roman" w:hAnsiTheme="majorHAnsi" w:cs="Arial"/>
          <w:color w:val="000000"/>
          <w:sz w:val="28"/>
          <w:szCs w:val="28"/>
        </w:rPr>
        <w:t xml:space="preserve"> Villa Apartment was permanently disconnected on 25.01.2017 but said report is received to subdivision 05.07.2018. According to N.A.MSEDCL energy bills paid by complainant on connection No 310200017888 after permanent disconnection From Feb 2017 to Aug 2017 amounting Rs 5462.23/- was credited to another live connection with same </w:t>
      </w:r>
      <w:proofErr w:type="gramStart"/>
      <w:r w:rsidRPr="009F2CB2">
        <w:rPr>
          <w:rFonts w:asciiTheme="majorHAnsi" w:eastAsia="Times New Roman" w:hAnsiTheme="majorHAnsi" w:cs="Arial"/>
          <w:color w:val="000000"/>
          <w:sz w:val="28"/>
          <w:szCs w:val="28"/>
        </w:rPr>
        <w:t>name  of</w:t>
      </w:r>
      <w:proofErr w:type="gramEnd"/>
      <w:r w:rsidRPr="009F2CB2">
        <w:rPr>
          <w:rFonts w:asciiTheme="majorHAnsi" w:eastAsia="Times New Roman" w:hAnsiTheme="majorHAnsi" w:cs="Arial"/>
          <w:color w:val="000000"/>
          <w:sz w:val="28"/>
          <w:szCs w:val="28"/>
        </w:rPr>
        <w:t xml:space="preserve"> consumer No 310240003642 in December 2017 and excessive billing after P.D from Feb 2017 to Aug 2017 amounting Rs 6323.11 on connection No. 310200017888 was withdrawn in Dec 2017. According to N.A.MSEDCL security deposit standing at the credit of complainant for P.D connection cannot be transferred to another connection but can be refunded by cheque with interest on surrendering original receipt for security deposit and is intimated to complainant as per IGRC order dated 21.02.2018. N.A.MSEDCL requested Forum to dismiss the grievance for SOP </w:t>
      </w:r>
      <w:r w:rsidRPr="009F2CB2">
        <w:rPr>
          <w:rFonts w:asciiTheme="majorHAnsi" w:eastAsia="Times New Roman" w:hAnsiTheme="majorHAnsi" w:cs="Arial"/>
          <w:color w:val="000000"/>
          <w:sz w:val="28"/>
          <w:szCs w:val="28"/>
        </w:rPr>
        <w:lastRenderedPageBreak/>
        <w:t>compensation as grievance is attended by N.A.MSEDCL.  Alongwith the reply N.A.MSEDCL Annexed copy of letter dated 30.01.2017 to complainant, letter addressed to IT department dated 07.12.2017, copies of bill revision B-80 and C.P.L for both connections.</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4.                                           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learned representative of the complainant and </w:t>
      </w:r>
      <w:proofErr w:type="spell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P.R.Dani</w:t>
      </w:r>
      <w:proofErr w:type="spellEnd"/>
      <w:r w:rsidRPr="009F2CB2">
        <w:rPr>
          <w:rFonts w:asciiTheme="majorHAnsi" w:eastAsia="Times New Roman" w:hAnsiTheme="majorHAnsi" w:cs="Arial"/>
          <w:color w:val="000000"/>
          <w:sz w:val="28"/>
          <w:szCs w:val="28"/>
        </w:rPr>
        <w:t xml:space="preserve"> Executive Engineer MSEDCL </w:t>
      </w:r>
      <w:proofErr w:type="gramStart"/>
      <w:r w:rsidRPr="009F2CB2">
        <w:rPr>
          <w:rFonts w:asciiTheme="majorHAnsi" w:eastAsia="Times New Roman" w:hAnsiTheme="majorHAnsi" w:cs="Arial"/>
          <w:color w:val="000000"/>
          <w:sz w:val="28"/>
          <w:szCs w:val="28"/>
        </w:rPr>
        <w:t>were</w:t>
      </w:r>
      <w:proofErr w:type="gramEnd"/>
      <w:r w:rsidRPr="009F2CB2">
        <w:rPr>
          <w:rFonts w:asciiTheme="majorHAnsi" w:eastAsia="Times New Roman" w:hAnsiTheme="majorHAnsi" w:cs="Arial"/>
          <w:color w:val="000000"/>
          <w:sz w:val="28"/>
          <w:szCs w:val="28"/>
        </w:rPr>
        <w:t xml:space="preserve"> present for the hearing held on 04.10.2018. </w:t>
      </w:r>
      <w:proofErr w:type="spellStart"/>
      <w:proofErr w:type="gram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learned representative for complainant not disputed the credit of Rs 5462.23/- towards excess bill payment by  complainant after P.D of connection No 310200017888 transferred to another common connection No 310240006342 by N.A.MSEDCL in December 2017 but urged before  Forum to allow interest on excess amount  utilized by N.A.MSEDCL at 12.5% interest till adjusted in another connection, and also urged that N.A.MSEDCL is liable to pay SOP compensation for not issuing reading bill from Feb-2017 to Aug 2017. </w:t>
      </w:r>
      <w:proofErr w:type="spellStart"/>
      <w:proofErr w:type="gram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learned representative for complainant by referring </w:t>
      </w:r>
      <w:proofErr w:type="spellStart"/>
      <w:r w:rsidRPr="009F2CB2">
        <w:rPr>
          <w:rFonts w:asciiTheme="majorHAnsi" w:eastAsia="Times New Roman" w:hAnsiTheme="majorHAnsi" w:cs="Arial"/>
          <w:color w:val="000000"/>
          <w:sz w:val="28"/>
          <w:szCs w:val="28"/>
        </w:rPr>
        <w:t>para</w:t>
      </w:r>
      <w:proofErr w:type="spellEnd"/>
      <w:r w:rsidRPr="009F2CB2">
        <w:rPr>
          <w:rFonts w:asciiTheme="majorHAnsi" w:eastAsia="Times New Roman" w:hAnsiTheme="majorHAnsi" w:cs="Arial"/>
          <w:color w:val="000000"/>
          <w:sz w:val="28"/>
          <w:szCs w:val="28"/>
        </w:rPr>
        <w:t xml:space="preserve"> 5 of his complaint urged Forum to held N.A.MSEDCL </w:t>
      </w:r>
      <w:proofErr w:type="gramStart"/>
      <w:r w:rsidRPr="009F2CB2">
        <w:rPr>
          <w:rFonts w:asciiTheme="majorHAnsi" w:eastAsia="Times New Roman" w:hAnsiTheme="majorHAnsi" w:cs="Arial"/>
          <w:color w:val="000000"/>
          <w:sz w:val="28"/>
          <w:szCs w:val="28"/>
        </w:rPr>
        <w:t>responsible  for</w:t>
      </w:r>
      <w:proofErr w:type="gramEnd"/>
      <w:r w:rsidRPr="009F2CB2">
        <w:rPr>
          <w:rFonts w:asciiTheme="majorHAnsi" w:eastAsia="Times New Roman" w:hAnsiTheme="majorHAnsi" w:cs="Arial"/>
          <w:color w:val="000000"/>
          <w:sz w:val="28"/>
          <w:szCs w:val="28"/>
        </w:rPr>
        <w:t xml:space="preserve"> irregularities. </w:t>
      </w:r>
      <w:proofErr w:type="spellStart"/>
      <w:proofErr w:type="gram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representative for complainant  brought on record that the demand of N.A.MSEDCL, which is ratified by IGRC in its order, to submit original money receipt for refund of security deposit and closer of account, is illegal not supported by SOP regulation or tariff order and urged Forum to direct MSEDCL to refund security deposit immediately as per credit balance appearing in C.P.L of complainant with interest unpaid  for 2016-2017, 2017-2018 and 2018-2019 till date of issue of cheque for refund. </w:t>
      </w:r>
      <w:proofErr w:type="spellStart"/>
      <w:proofErr w:type="gramStart"/>
      <w:r w:rsidRPr="009F2CB2">
        <w:rPr>
          <w:rFonts w:asciiTheme="majorHAnsi" w:eastAsia="Times New Roman" w:hAnsiTheme="majorHAnsi" w:cs="Arial"/>
          <w:color w:val="000000"/>
          <w:sz w:val="28"/>
          <w:szCs w:val="28"/>
        </w:rPr>
        <w:t>Shri</w:t>
      </w:r>
      <w:proofErr w:type="spellEnd"/>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further urged to allow SOP compensation for delay in closer of account from the date of P.D till issue of cheque as per SOP regulation 2014.</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5.                                                  </w:t>
      </w:r>
      <w:proofErr w:type="spellStart"/>
      <w:r w:rsidRPr="009F2CB2">
        <w:rPr>
          <w:rFonts w:asciiTheme="majorHAnsi" w:eastAsia="Times New Roman" w:hAnsiTheme="majorHAnsi" w:cs="Arial"/>
          <w:color w:val="000000"/>
          <w:sz w:val="28"/>
          <w:szCs w:val="28"/>
        </w:rPr>
        <w:t>Shri.P.R.Dani</w:t>
      </w:r>
      <w:proofErr w:type="spellEnd"/>
      <w:r w:rsidRPr="009F2CB2">
        <w:rPr>
          <w:rFonts w:asciiTheme="majorHAnsi" w:eastAsia="Times New Roman" w:hAnsiTheme="majorHAnsi" w:cs="Arial"/>
          <w:color w:val="000000"/>
          <w:sz w:val="28"/>
          <w:szCs w:val="28"/>
        </w:rPr>
        <w:t xml:space="preserve"> Executive Engineer MSEDCL brought to the notice of Forum that the grievance is solved and excess payment by complainant on P.D connection   is already transferred to live connection as credit balance as per request of complainant and urged that security deposit will be refunded with interest on surrendering original money receipt and requested Forum not to allow SOP compensation and interest as N.A.MSEDCL while transferring credit balance of another live connection waived interest and DPC on unpaid bill. On being asked by Forum N.A.MSEDCL Nodal officer could not file on record the provisions of regulation or tariff order showing surrender of original money receipt as precondition for closer of account.</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lastRenderedPageBreak/>
        <w:t xml:space="preserve">6.                                                                      Having heard both the parties and considering material placed on record by rival parties, Forum is of the view that N.A.MSEDCL have withdrawn the billing after permanent disconnection and also transferred the credit balance towards energy bill for Feb 2017 to Aug 2017 to other live account of complainant and also noted the fact of </w:t>
      </w:r>
      <w:proofErr w:type="spellStart"/>
      <w:r w:rsidRPr="009F2CB2">
        <w:rPr>
          <w:rFonts w:asciiTheme="majorHAnsi" w:eastAsia="Times New Roman" w:hAnsiTheme="majorHAnsi" w:cs="Arial"/>
          <w:color w:val="000000"/>
          <w:sz w:val="28"/>
          <w:szCs w:val="28"/>
        </w:rPr>
        <w:t>waival</w:t>
      </w:r>
      <w:proofErr w:type="spellEnd"/>
      <w:r w:rsidRPr="009F2CB2">
        <w:rPr>
          <w:rFonts w:asciiTheme="majorHAnsi" w:eastAsia="Times New Roman" w:hAnsiTheme="majorHAnsi" w:cs="Arial"/>
          <w:color w:val="000000"/>
          <w:sz w:val="28"/>
          <w:szCs w:val="28"/>
        </w:rPr>
        <w:t xml:space="preserve"> of DPC and interest on unpaid bill of other connection and Forum finds the prayer for interest on excess payment by complainant on Rs 3550/- from 07.07.2017 to Dec 2017 and Rs 970/- from 07.08.2017 to Dec 2017, is unjustified as complainant is already compensated by </w:t>
      </w:r>
      <w:proofErr w:type="spellStart"/>
      <w:r w:rsidRPr="009F2CB2">
        <w:rPr>
          <w:rFonts w:asciiTheme="majorHAnsi" w:eastAsia="Times New Roman" w:hAnsiTheme="majorHAnsi" w:cs="Arial"/>
          <w:color w:val="000000"/>
          <w:sz w:val="28"/>
          <w:szCs w:val="28"/>
        </w:rPr>
        <w:t>waival</w:t>
      </w:r>
      <w:proofErr w:type="spellEnd"/>
      <w:r w:rsidRPr="009F2CB2">
        <w:rPr>
          <w:rFonts w:asciiTheme="majorHAnsi" w:eastAsia="Times New Roman" w:hAnsiTheme="majorHAnsi" w:cs="Arial"/>
          <w:color w:val="000000"/>
          <w:sz w:val="28"/>
          <w:szCs w:val="28"/>
        </w:rPr>
        <w:t xml:space="preserve"> of DPC and interest amounting to Rs 942.23/- Forum finds substance in plea of complainant for entitlement  of SOP compensation for not issuing reading bill from Feb 2017 to Aug 2017; but of the view that SOP for not taking reading is not admissible to complainant as not claimed within 60 days as per SOP regulation 2014. Forum is of the view that complainant was affected for non performance of MSEDCL up to Aug 2017 and should have claimed it before 31.10.2017 and is time barred. Forum is of the view that action on the part of N.A.MSEDCL in delaying closer of account and refund of security deposit with interest on the ground of surrendering ‘original money receipt’, is not justified and contrary to the provisions of supply code regulation 2005 read with SOP regulation 2014 including tariff order and complainant is eligible for refund of security deposit with interest for the period 2016-17, 2017-18 and 2018-19 till the date of issue of cheque alongwith SOP compensation at Rs 100 per week or part thereof from the date of 30 days of P.D. (25.01.2017) till issue date of cheque for refund. N.A.MSEDCL should refund the proceeds of closer of account as above with SOP compensation   within 15 days of this order. Forum expresses strong concern over issuing energy bills for 7 months after permanent disconnection by sub-division II MSEDCL and N.A.MSEDCL should penalize concern for default after departmental enquiry alongwith recovery of SOP compensation to be paid to complainant as per this order.</w:t>
      </w:r>
    </w:p>
    <w:p w:rsidR="006156C0" w:rsidRPr="009F2CB2" w:rsidRDefault="006156C0" w:rsidP="006156C0">
      <w:pPr>
        <w:spacing w:after="0" w:line="240" w:lineRule="auto"/>
        <w:rPr>
          <w:rFonts w:asciiTheme="majorHAnsi" w:eastAsia="Times New Roman" w:hAnsiTheme="majorHAnsi" w:cs="Times New Roman"/>
          <w:sz w:val="28"/>
          <w:szCs w:val="28"/>
        </w:rPr>
      </w:pP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t xml:space="preserve">                                       With these observations Forum proceeds to pass following unanimous order.</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center"/>
        <w:rPr>
          <w:rFonts w:asciiTheme="majorHAnsi" w:eastAsia="Times New Roman" w:hAnsiTheme="majorHAnsi" w:cs="Times New Roman"/>
          <w:sz w:val="28"/>
          <w:szCs w:val="28"/>
        </w:rPr>
      </w:pPr>
      <w:r w:rsidRPr="009F2CB2">
        <w:rPr>
          <w:rFonts w:asciiTheme="majorHAnsi" w:eastAsia="Times New Roman" w:hAnsiTheme="majorHAnsi" w:cs="Arial"/>
          <w:b/>
          <w:bCs/>
          <w:color w:val="000000"/>
          <w:sz w:val="28"/>
          <w:szCs w:val="28"/>
          <w:u w:val="single"/>
        </w:rPr>
        <w:t>ORDER</w:t>
      </w:r>
    </w:p>
    <w:p w:rsidR="006156C0" w:rsidRPr="009F2CB2" w:rsidRDefault="006156C0" w:rsidP="006156C0">
      <w:pPr>
        <w:spacing w:after="0" w:line="240" w:lineRule="auto"/>
        <w:jc w:val="center"/>
        <w:rPr>
          <w:rFonts w:asciiTheme="majorHAnsi" w:eastAsia="Times New Roman" w:hAnsiTheme="majorHAnsi" w:cs="Times New Roman"/>
          <w:sz w:val="28"/>
          <w:szCs w:val="28"/>
        </w:rPr>
      </w:pPr>
      <w:r w:rsidRPr="009F2CB2">
        <w:rPr>
          <w:rFonts w:asciiTheme="majorHAnsi" w:eastAsia="Times New Roman" w:hAnsiTheme="majorHAnsi" w:cs="Arial"/>
          <w:b/>
          <w:bCs/>
          <w:color w:val="000000"/>
          <w:sz w:val="28"/>
          <w:szCs w:val="28"/>
          <w:u w:val="single"/>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1)    That the complaint No 44 of 2018 is partly allowed.</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2)    That N.A.MSEDCL is directed to refund security deposit of complainant as on the date of P.D (25.01.2017) after allowing interest as per tariff order for </w:t>
      </w:r>
      <w:r w:rsidRPr="009F2CB2">
        <w:rPr>
          <w:rFonts w:asciiTheme="majorHAnsi" w:eastAsia="Times New Roman" w:hAnsiTheme="majorHAnsi" w:cs="Arial"/>
          <w:color w:val="000000"/>
          <w:sz w:val="28"/>
          <w:szCs w:val="28"/>
        </w:rPr>
        <w:lastRenderedPageBreak/>
        <w:t>2016-17, 2017-18 and 2018-19 till the date of issue of cheque within fifteen days of this order by cheque.</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3)    That N.A.MSEDCL is directed to compensate complainant by SOP compensation at Rs 100/- per week or part thereof from 25.02.2017 till issue date of cheque to be paid to complainant by N.A.MSEDCL within 15 days of this order.</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4)    Parties to bear </w:t>
      </w:r>
      <w:proofErr w:type="gramStart"/>
      <w:r w:rsidRPr="009F2CB2">
        <w:rPr>
          <w:rFonts w:asciiTheme="majorHAnsi" w:eastAsia="Times New Roman" w:hAnsiTheme="majorHAnsi" w:cs="Arial"/>
          <w:color w:val="000000"/>
          <w:sz w:val="28"/>
          <w:szCs w:val="28"/>
        </w:rPr>
        <w:t>their own</w:t>
      </w:r>
      <w:proofErr w:type="gramEnd"/>
      <w:r w:rsidRPr="009F2CB2">
        <w:rPr>
          <w:rFonts w:asciiTheme="majorHAnsi" w:eastAsia="Times New Roman" w:hAnsiTheme="majorHAnsi" w:cs="Arial"/>
          <w:color w:val="000000"/>
          <w:sz w:val="28"/>
          <w:szCs w:val="28"/>
        </w:rPr>
        <w:t xml:space="preserve"> cost.</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5)    That the N.A.MSEDCL is directed to conduct departmental enquiry for irregularity and recovery of SOP, from guilty officers of MSEDCL.</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6)    That the N.A.MSEDCL is directed to submit compliance report to this Forum within one month of this order.</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roofErr w:type="spellStart"/>
      <w:proofErr w:type="gramStart"/>
      <w:r w:rsidRPr="009F2CB2">
        <w:rPr>
          <w:rFonts w:asciiTheme="majorHAnsi" w:eastAsia="Times New Roman" w:hAnsiTheme="majorHAnsi" w:cs="Arial"/>
          <w:color w:val="000000"/>
          <w:sz w:val="28"/>
          <w:szCs w:val="28"/>
        </w:rPr>
        <w:t>Sd</w:t>
      </w:r>
      <w:proofErr w:type="spellEnd"/>
      <w:proofErr w:type="gramEnd"/>
      <w:r w:rsidRPr="009F2CB2">
        <w:rPr>
          <w:rFonts w:asciiTheme="majorHAnsi" w:eastAsia="Times New Roman" w:hAnsiTheme="majorHAnsi" w:cs="Arial"/>
          <w:color w:val="000000"/>
          <w:sz w:val="28"/>
          <w:szCs w:val="28"/>
        </w:rPr>
        <w:t>/-                           </w:t>
      </w:r>
      <w:proofErr w:type="spellStart"/>
      <w:r w:rsidRPr="009F2CB2">
        <w:rPr>
          <w:rFonts w:asciiTheme="majorHAnsi" w:eastAsia="Times New Roman" w:hAnsiTheme="majorHAnsi" w:cs="Arial"/>
          <w:color w:val="000000"/>
          <w:sz w:val="28"/>
          <w:szCs w:val="28"/>
        </w:rPr>
        <w:t>Sd</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Sd</w:t>
      </w:r>
      <w:proofErr w:type="spellEnd"/>
      <w:r w:rsidRPr="009F2CB2">
        <w:rPr>
          <w:rFonts w:asciiTheme="majorHAnsi" w:eastAsia="Times New Roman" w:hAnsiTheme="majorHAnsi" w:cs="Arial"/>
          <w:color w:val="000000"/>
          <w:sz w:val="28"/>
          <w:szCs w:val="28"/>
        </w:rPr>
        <w:t>/-</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Member/Secretary       Member (CPO)</w:t>
      </w:r>
      <w:r w:rsidRPr="009F2CB2">
        <w:rPr>
          <w:rFonts w:asciiTheme="majorHAnsi" w:eastAsia="Times New Roman" w:hAnsiTheme="majorHAnsi" w:cs="Arial"/>
          <w:color w:val="000000"/>
          <w:sz w:val="28"/>
          <w:szCs w:val="28"/>
        </w:rPr>
        <w:tab/>
        <w:t xml:space="preserve">    Chairman</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t xml:space="preserve">Contact details of Electricity Ombudsman appointed by </w:t>
      </w:r>
      <w:proofErr w:type="gramStart"/>
      <w:r w:rsidRPr="009F2CB2">
        <w:rPr>
          <w:rFonts w:asciiTheme="majorHAnsi" w:eastAsia="Times New Roman" w:hAnsiTheme="majorHAnsi" w:cs="Arial"/>
          <w:color w:val="000000"/>
          <w:sz w:val="28"/>
          <w:szCs w:val="28"/>
        </w:rPr>
        <w:t>MERC  (</w:t>
      </w:r>
      <w:proofErr w:type="gramEnd"/>
      <w:r w:rsidRPr="009F2CB2">
        <w:rPr>
          <w:rFonts w:asciiTheme="majorHAnsi" w:eastAsia="Times New Roman" w:hAnsiTheme="majorHAnsi" w:cs="Arial"/>
          <w:color w:val="000000"/>
          <w:sz w:val="28"/>
          <w:szCs w:val="28"/>
        </w:rPr>
        <w:t>CGRF&amp;EO)  Regulations 2006 under Regulation 10:</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THE ELECTRICITY OMBUDSMAN,</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Office of Electricity Ombudsman (Nagpur)</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Plot No.12, </w:t>
      </w:r>
      <w:proofErr w:type="spellStart"/>
      <w:r w:rsidRPr="009F2CB2">
        <w:rPr>
          <w:rFonts w:asciiTheme="majorHAnsi" w:eastAsia="Times New Roman" w:hAnsiTheme="majorHAnsi" w:cs="Arial"/>
          <w:color w:val="000000"/>
          <w:sz w:val="28"/>
          <w:szCs w:val="28"/>
        </w:rPr>
        <w:t>Shrikrupa</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Vijaynagar</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Chhaoni</w:t>
      </w:r>
      <w:proofErr w:type="spellEnd"/>
      <w:r w:rsidRPr="009F2CB2">
        <w:rPr>
          <w:rFonts w:asciiTheme="majorHAnsi" w:eastAsia="Times New Roman" w:hAnsiTheme="majorHAnsi" w:cs="Arial"/>
          <w:color w:val="000000"/>
          <w:sz w:val="28"/>
          <w:szCs w:val="28"/>
        </w:rPr>
        <w:t>,</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Nagpur-440 013.Phone:- 0712-2596670</w:t>
      </w:r>
    </w:p>
    <w:p w:rsidR="006156C0" w:rsidRDefault="006156C0" w:rsidP="006156C0">
      <w:pPr>
        <w:spacing w:after="240" w:line="240" w:lineRule="auto"/>
        <w:rPr>
          <w:rFonts w:asciiTheme="majorHAnsi" w:eastAsia="Times New Roman" w:hAnsiTheme="majorHAnsi" w:cs="Times New Roman"/>
          <w:sz w:val="28"/>
          <w:szCs w:val="28"/>
        </w:rPr>
      </w:pPr>
      <w:r w:rsidRPr="009F2CB2">
        <w:rPr>
          <w:rFonts w:asciiTheme="majorHAnsi" w:eastAsia="Times New Roman" w:hAnsiTheme="majorHAnsi" w:cs="Times New Roman"/>
          <w:sz w:val="28"/>
          <w:szCs w:val="28"/>
        </w:rPr>
        <w:br/>
      </w:r>
      <w:r w:rsidRPr="009F2CB2">
        <w:rPr>
          <w:rFonts w:asciiTheme="majorHAnsi" w:eastAsia="Times New Roman" w:hAnsiTheme="majorHAnsi" w:cs="Times New Roman"/>
          <w:sz w:val="28"/>
          <w:szCs w:val="28"/>
        </w:rPr>
        <w:br/>
      </w:r>
      <w:r w:rsidRPr="009F2CB2">
        <w:rPr>
          <w:rFonts w:asciiTheme="majorHAnsi" w:eastAsia="Times New Roman" w:hAnsiTheme="majorHAnsi" w:cs="Times New Roman"/>
          <w:sz w:val="28"/>
          <w:szCs w:val="28"/>
        </w:rPr>
        <w:br/>
      </w:r>
      <w:r w:rsidRPr="009F2CB2">
        <w:rPr>
          <w:rFonts w:asciiTheme="majorHAnsi" w:eastAsia="Times New Roman" w:hAnsiTheme="majorHAnsi" w:cs="Times New Roman"/>
          <w:sz w:val="28"/>
          <w:szCs w:val="28"/>
        </w:rPr>
        <w:br/>
      </w:r>
    </w:p>
    <w:p w:rsidR="00DE44EE" w:rsidRDefault="00DE44EE" w:rsidP="006156C0">
      <w:pPr>
        <w:spacing w:after="240" w:line="240" w:lineRule="auto"/>
        <w:rPr>
          <w:rFonts w:asciiTheme="majorHAnsi" w:eastAsia="Times New Roman" w:hAnsiTheme="majorHAnsi" w:cs="Times New Roman"/>
          <w:sz w:val="28"/>
          <w:szCs w:val="28"/>
        </w:rPr>
      </w:pPr>
    </w:p>
    <w:p w:rsidR="00DE44EE" w:rsidRDefault="00DE44EE" w:rsidP="006156C0">
      <w:pPr>
        <w:spacing w:after="240" w:line="240" w:lineRule="auto"/>
        <w:rPr>
          <w:rFonts w:asciiTheme="majorHAnsi" w:eastAsia="Times New Roman" w:hAnsiTheme="majorHAnsi" w:cs="Times New Roman"/>
          <w:sz w:val="28"/>
          <w:szCs w:val="28"/>
        </w:rPr>
      </w:pPr>
    </w:p>
    <w:p w:rsidR="00DE44EE" w:rsidRDefault="00DE44EE" w:rsidP="006156C0">
      <w:pPr>
        <w:spacing w:after="240" w:line="240" w:lineRule="auto"/>
        <w:rPr>
          <w:rFonts w:asciiTheme="majorHAnsi" w:eastAsia="Times New Roman" w:hAnsiTheme="majorHAnsi" w:cs="Times New Roman"/>
          <w:sz w:val="28"/>
          <w:szCs w:val="28"/>
        </w:rPr>
      </w:pPr>
    </w:p>
    <w:p w:rsidR="00DE44EE" w:rsidRDefault="00DE44EE" w:rsidP="006156C0">
      <w:pPr>
        <w:spacing w:after="240" w:line="240" w:lineRule="auto"/>
        <w:rPr>
          <w:rFonts w:asciiTheme="majorHAnsi" w:eastAsia="Times New Roman" w:hAnsiTheme="majorHAnsi" w:cs="Times New Roman"/>
          <w:sz w:val="28"/>
          <w:szCs w:val="28"/>
        </w:rPr>
      </w:pPr>
    </w:p>
    <w:p w:rsidR="006156C0" w:rsidRPr="009F2CB2" w:rsidRDefault="006156C0" w:rsidP="006156C0">
      <w:pPr>
        <w:spacing w:after="24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lastRenderedPageBreak/>
        <w:t>No. CGRF/AKZ/Akola/365                                               </w:t>
      </w:r>
      <w:proofErr w:type="spellStart"/>
      <w:r w:rsidRPr="009F2CB2">
        <w:rPr>
          <w:rFonts w:asciiTheme="majorHAnsi" w:eastAsia="Times New Roman" w:hAnsiTheme="majorHAnsi" w:cs="Arial"/>
          <w:color w:val="000000"/>
          <w:sz w:val="28"/>
          <w:szCs w:val="28"/>
        </w:rPr>
        <w:t>Dt</w:t>
      </w:r>
      <w:proofErr w:type="spellEnd"/>
      <w:proofErr w:type="gramStart"/>
      <w:r w:rsidRPr="009F2CB2">
        <w:rPr>
          <w:rFonts w:asciiTheme="majorHAnsi" w:eastAsia="Times New Roman" w:hAnsiTheme="majorHAnsi" w:cs="Arial"/>
          <w:color w:val="000000"/>
          <w:sz w:val="28"/>
          <w:szCs w:val="28"/>
        </w:rPr>
        <w:t>:-</w:t>
      </w:r>
      <w:proofErr w:type="gramEnd"/>
      <w:r w:rsidRPr="009F2CB2">
        <w:rPr>
          <w:rFonts w:asciiTheme="majorHAnsi" w:eastAsia="Times New Roman" w:hAnsiTheme="majorHAnsi" w:cs="Arial"/>
          <w:color w:val="000000"/>
          <w:sz w:val="28"/>
          <w:szCs w:val="28"/>
        </w:rPr>
        <w:t xml:space="preserve"> 12.10.2018</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To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The Nodal Officer,</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Executive Engineer</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MSEDCL, O&amp;M</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Urban </w:t>
      </w:r>
      <w:proofErr w:type="spellStart"/>
      <w:r w:rsidRPr="009F2CB2">
        <w:rPr>
          <w:rFonts w:asciiTheme="majorHAnsi" w:eastAsia="Times New Roman" w:hAnsiTheme="majorHAnsi" w:cs="Arial"/>
          <w:color w:val="000000"/>
          <w:sz w:val="28"/>
          <w:szCs w:val="28"/>
        </w:rPr>
        <w:t>Division</w:t>
      </w:r>
      <w:proofErr w:type="gramStart"/>
      <w:r w:rsidRPr="009F2CB2">
        <w:rPr>
          <w:rFonts w:asciiTheme="majorHAnsi" w:eastAsia="Times New Roman" w:hAnsiTheme="majorHAnsi" w:cs="Arial"/>
          <w:color w:val="000000"/>
          <w:sz w:val="28"/>
          <w:szCs w:val="28"/>
        </w:rPr>
        <w:t>,Akola</w:t>
      </w:r>
      <w:proofErr w:type="spellEnd"/>
      <w:proofErr w:type="gramEnd"/>
      <w:r w:rsidRPr="009F2CB2">
        <w:rPr>
          <w:rFonts w:asciiTheme="majorHAnsi" w:eastAsia="Times New Roman" w:hAnsiTheme="majorHAnsi" w:cs="Arial"/>
          <w:color w:val="000000"/>
          <w:sz w:val="28"/>
          <w:szCs w:val="28"/>
        </w:rPr>
        <w:t>.</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ind w:left="460"/>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The order passed on 12.10.2018 in the Complaint No.44/2018 is enclosed herewith for further compliance and necessary action.</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r>
    </w:p>
    <w:p w:rsidR="006156C0" w:rsidRPr="009F2CB2" w:rsidRDefault="006156C0" w:rsidP="006156C0">
      <w:pPr>
        <w:spacing w:after="0" w:line="240" w:lineRule="auto"/>
        <w:rPr>
          <w:rFonts w:asciiTheme="majorHAnsi" w:eastAsia="Times New Roman" w:hAnsiTheme="majorHAnsi" w:cs="Times New Roman"/>
          <w:sz w:val="28"/>
          <w:szCs w:val="28"/>
        </w:rPr>
      </w:pP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009F2CB2">
        <w:rPr>
          <w:rFonts w:asciiTheme="majorHAnsi" w:eastAsia="Times New Roman" w:hAnsiTheme="majorHAnsi" w:cs="Arial"/>
          <w:color w:val="000000"/>
          <w:sz w:val="28"/>
          <w:szCs w:val="28"/>
        </w:rPr>
        <w:t xml:space="preserve">               </w:t>
      </w:r>
      <w:r w:rsidR="00780846">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Secretary,</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Consumer Grievance Redressal Forum,</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ab/>
        <w:t xml:space="preserve">                                        </w:t>
      </w:r>
      <w:r w:rsidR="009F2CB2">
        <w:rPr>
          <w:rFonts w:asciiTheme="majorHAnsi" w:eastAsia="Times New Roman" w:hAnsiTheme="majorHAnsi" w:cs="Arial"/>
          <w:color w:val="000000"/>
          <w:sz w:val="28"/>
          <w:szCs w:val="28"/>
        </w:rPr>
        <w:t xml:space="preserve">                     </w:t>
      </w:r>
      <w:proofErr w:type="gramStart"/>
      <w:r w:rsidRPr="009F2CB2">
        <w:rPr>
          <w:rFonts w:asciiTheme="majorHAnsi" w:eastAsia="Times New Roman" w:hAnsiTheme="majorHAnsi" w:cs="Arial"/>
          <w:color w:val="000000"/>
          <w:sz w:val="28"/>
          <w:szCs w:val="28"/>
        </w:rPr>
        <w:t>MSEDCL, Akola Zone, Akola.</w:t>
      </w:r>
      <w:proofErr w:type="gramEnd"/>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p>
    <w:p w:rsidR="006156C0" w:rsidRPr="009F2CB2" w:rsidRDefault="006156C0" w:rsidP="006156C0">
      <w:pPr>
        <w:spacing w:after="0" w:line="240" w:lineRule="auto"/>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u w:val="single"/>
        </w:rPr>
        <w:t xml:space="preserve">Copy </w:t>
      </w:r>
      <w:proofErr w:type="spellStart"/>
      <w:r w:rsidRPr="009F2CB2">
        <w:rPr>
          <w:rFonts w:asciiTheme="majorHAnsi" w:eastAsia="Times New Roman" w:hAnsiTheme="majorHAnsi" w:cs="Arial"/>
          <w:color w:val="000000"/>
          <w:sz w:val="28"/>
          <w:szCs w:val="28"/>
          <w:u w:val="single"/>
        </w:rPr>
        <w:t>fwcs</w:t>
      </w:r>
      <w:proofErr w:type="spellEnd"/>
      <w:r w:rsidRPr="009F2CB2">
        <w:rPr>
          <w:rFonts w:asciiTheme="majorHAnsi" w:eastAsia="Times New Roman" w:hAnsiTheme="majorHAnsi" w:cs="Arial"/>
          <w:color w:val="000000"/>
          <w:sz w:val="28"/>
          <w:szCs w:val="28"/>
          <w:u w:val="single"/>
        </w:rPr>
        <w:t xml:space="preserve"> to</w:t>
      </w:r>
      <w:r w:rsidRPr="009F2CB2">
        <w:rPr>
          <w:rFonts w:asciiTheme="majorHAnsi" w:eastAsia="Times New Roman" w:hAnsiTheme="majorHAnsi" w:cs="Arial"/>
          <w:color w:val="000000"/>
          <w:sz w:val="28"/>
          <w:szCs w:val="28"/>
        </w:rPr>
        <w:t>:-</w:t>
      </w:r>
    </w:p>
    <w:p w:rsidR="006156C0" w:rsidRPr="009F2CB2" w:rsidRDefault="006156C0" w:rsidP="006156C0">
      <w:pPr>
        <w:spacing w:after="0" w:line="240" w:lineRule="auto"/>
        <w:ind w:left="1360" w:hanging="260"/>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 xml:space="preserve"> 1.  Superintending Engineer MSEDCL, Akola Circle, Akola.</w:t>
      </w:r>
    </w:p>
    <w:p w:rsidR="006156C0" w:rsidRPr="009F2CB2" w:rsidRDefault="006156C0" w:rsidP="009F2CB2">
      <w:pPr>
        <w:spacing w:after="0" w:line="240" w:lineRule="auto"/>
        <w:ind w:left="1170"/>
        <w:jc w:val="both"/>
        <w:rPr>
          <w:rFonts w:asciiTheme="majorHAnsi" w:eastAsia="Times New Roman" w:hAnsiTheme="majorHAnsi" w:cs="Times New Roman"/>
          <w:sz w:val="28"/>
          <w:szCs w:val="28"/>
        </w:rPr>
      </w:pPr>
      <w:r w:rsidRPr="009F2CB2">
        <w:rPr>
          <w:rFonts w:asciiTheme="majorHAnsi" w:eastAsia="Times New Roman" w:hAnsiTheme="majorHAnsi" w:cs="Arial"/>
          <w:color w:val="000000"/>
          <w:sz w:val="28"/>
          <w:szCs w:val="28"/>
        </w:rPr>
        <w:t>2.</w:t>
      </w:r>
      <w:r w:rsidR="009F2CB2">
        <w:rPr>
          <w:rFonts w:asciiTheme="majorHAnsi" w:eastAsia="Times New Roman" w:hAnsiTheme="majorHAnsi" w:cs="Arial"/>
          <w:color w:val="000000"/>
          <w:sz w:val="28"/>
          <w:szCs w:val="28"/>
        </w:rPr>
        <w:t xml:space="preserve"> </w:t>
      </w:r>
      <w:r w:rsidRPr="009F2CB2">
        <w:rPr>
          <w:rFonts w:asciiTheme="majorHAnsi" w:eastAsia="Times New Roman" w:hAnsiTheme="majorHAnsi" w:cs="Arial"/>
          <w:color w:val="000000"/>
          <w:sz w:val="28"/>
          <w:szCs w:val="28"/>
        </w:rPr>
        <w:t xml:space="preserve">Ashok </w:t>
      </w:r>
      <w:proofErr w:type="spellStart"/>
      <w:r w:rsidRPr="009F2CB2">
        <w:rPr>
          <w:rFonts w:asciiTheme="majorHAnsi" w:eastAsia="Times New Roman" w:hAnsiTheme="majorHAnsi" w:cs="Arial"/>
          <w:color w:val="000000"/>
          <w:sz w:val="28"/>
          <w:szCs w:val="28"/>
        </w:rPr>
        <w:t>shrichand</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Daryani</w:t>
      </w:r>
      <w:proofErr w:type="spellEnd"/>
      <w:r w:rsidRPr="009F2CB2">
        <w:rPr>
          <w:rFonts w:asciiTheme="majorHAnsi" w:eastAsia="Times New Roman" w:hAnsiTheme="majorHAnsi" w:cs="Arial"/>
          <w:color w:val="000000"/>
          <w:sz w:val="28"/>
          <w:szCs w:val="28"/>
        </w:rPr>
        <w:t xml:space="preserve">, consumer No-LT1- 310200017888, C/O </w:t>
      </w:r>
      <w:proofErr w:type="spellStart"/>
      <w:r w:rsidRPr="009F2CB2">
        <w:rPr>
          <w:rFonts w:asciiTheme="majorHAnsi" w:eastAsia="Times New Roman" w:hAnsiTheme="majorHAnsi" w:cs="Arial"/>
          <w:color w:val="000000"/>
          <w:sz w:val="28"/>
          <w:szCs w:val="28"/>
        </w:rPr>
        <w:t>Ashish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Subhash</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Chandarana</w:t>
      </w:r>
      <w:proofErr w:type="spellEnd"/>
      <w:r w:rsidRPr="009F2CB2">
        <w:rPr>
          <w:rFonts w:asciiTheme="majorHAnsi" w:eastAsia="Times New Roman" w:hAnsiTheme="majorHAnsi" w:cs="Arial"/>
          <w:color w:val="000000"/>
          <w:sz w:val="28"/>
          <w:szCs w:val="28"/>
        </w:rPr>
        <w:t xml:space="preserve">, 302 </w:t>
      </w:r>
      <w:proofErr w:type="spellStart"/>
      <w:r w:rsidRPr="009F2CB2">
        <w:rPr>
          <w:rFonts w:asciiTheme="majorHAnsi" w:eastAsia="Times New Roman" w:hAnsiTheme="majorHAnsi" w:cs="Arial"/>
          <w:color w:val="000000"/>
          <w:sz w:val="28"/>
          <w:szCs w:val="28"/>
        </w:rPr>
        <w:t>Satguru</w:t>
      </w:r>
      <w:proofErr w:type="spellEnd"/>
      <w:r w:rsidRPr="009F2CB2">
        <w:rPr>
          <w:rFonts w:asciiTheme="majorHAnsi" w:eastAsia="Times New Roman" w:hAnsiTheme="majorHAnsi" w:cs="Arial"/>
          <w:color w:val="000000"/>
          <w:sz w:val="28"/>
          <w:szCs w:val="28"/>
        </w:rPr>
        <w:t xml:space="preserve"> villa, </w:t>
      </w:r>
      <w:proofErr w:type="spellStart"/>
      <w:r w:rsidRPr="009F2CB2">
        <w:rPr>
          <w:rFonts w:asciiTheme="majorHAnsi" w:eastAsia="Times New Roman" w:hAnsiTheme="majorHAnsi" w:cs="Arial"/>
          <w:color w:val="000000"/>
          <w:sz w:val="28"/>
          <w:szCs w:val="28"/>
        </w:rPr>
        <w:t>Sahakar</w:t>
      </w:r>
      <w:proofErr w:type="spellEnd"/>
      <w:r w:rsidRPr="009F2CB2">
        <w:rPr>
          <w:rFonts w:asciiTheme="majorHAnsi" w:eastAsia="Times New Roman" w:hAnsiTheme="majorHAnsi" w:cs="Arial"/>
          <w:color w:val="000000"/>
          <w:sz w:val="28"/>
          <w:szCs w:val="28"/>
        </w:rPr>
        <w:t xml:space="preserve"> </w:t>
      </w:r>
      <w:proofErr w:type="spellStart"/>
      <w:proofErr w:type="gramStart"/>
      <w:r w:rsidRPr="009F2CB2">
        <w:rPr>
          <w:rFonts w:asciiTheme="majorHAnsi" w:eastAsia="Times New Roman" w:hAnsiTheme="majorHAnsi" w:cs="Arial"/>
          <w:color w:val="000000"/>
          <w:sz w:val="28"/>
          <w:szCs w:val="28"/>
        </w:rPr>
        <w:t>nagar</w:t>
      </w:r>
      <w:proofErr w:type="spellEnd"/>
      <w:r w:rsidRPr="009F2CB2">
        <w:rPr>
          <w:rFonts w:asciiTheme="majorHAnsi" w:eastAsia="Times New Roman" w:hAnsiTheme="majorHAnsi" w:cs="Arial"/>
          <w:color w:val="000000"/>
          <w:sz w:val="28"/>
          <w:szCs w:val="28"/>
        </w:rPr>
        <w:t xml:space="preserve">  </w:t>
      </w:r>
      <w:proofErr w:type="spellStart"/>
      <w:r w:rsidRPr="009F2CB2">
        <w:rPr>
          <w:rFonts w:asciiTheme="majorHAnsi" w:eastAsia="Times New Roman" w:hAnsiTheme="majorHAnsi" w:cs="Arial"/>
          <w:color w:val="000000"/>
          <w:sz w:val="28"/>
          <w:szCs w:val="28"/>
        </w:rPr>
        <w:t>Gorakshan</w:t>
      </w:r>
      <w:proofErr w:type="spellEnd"/>
      <w:proofErr w:type="gramEnd"/>
      <w:r w:rsidRPr="009F2CB2">
        <w:rPr>
          <w:rFonts w:asciiTheme="majorHAnsi" w:eastAsia="Times New Roman" w:hAnsiTheme="majorHAnsi" w:cs="Arial"/>
          <w:color w:val="000000"/>
          <w:sz w:val="28"/>
          <w:szCs w:val="28"/>
        </w:rPr>
        <w:t xml:space="preserve"> Road Akola-444004   </w:t>
      </w:r>
    </w:p>
    <w:p w:rsidR="006B3ED1" w:rsidRPr="008D657F" w:rsidRDefault="006B3ED1" w:rsidP="006B3ED1">
      <w:pPr>
        <w:spacing w:after="0" w:line="240" w:lineRule="auto"/>
        <w:ind w:left="1440"/>
        <w:jc w:val="both"/>
        <w:rPr>
          <w:rFonts w:asciiTheme="majorHAnsi" w:eastAsia="Times New Roman" w:hAnsiTheme="majorHAnsi" w:cs="Times New Roman"/>
          <w:sz w:val="28"/>
          <w:szCs w:val="28"/>
        </w:rPr>
      </w:pPr>
      <w:r w:rsidRPr="008D657F">
        <w:rPr>
          <w:rFonts w:asciiTheme="majorHAnsi" w:eastAsia="Times New Roman" w:hAnsiTheme="majorHAnsi" w:cs="Arial"/>
          <w:color w:val="000000"/>
          <w:sz w:val="28"/>
          <w:szCs w:val="28"/>
        </w:rPr>
        <w:t xml:space="preserve"> </w:t>
      </w:r>
    </w:p>
    <w:p w:rsidR="006B3ED1" w:rsidRPr="006B3ED1" w:rsidRDefault="006B3ED1" w:rsidP="006B3ED1">
      <w:pPr>
        <w:spacing w:after="0" w:line="240" w:lineRule="auto"/>
        <w:jc w:val="both"/>
        <w:rPr>
          <w:rFonts w:ascii="Times New Roman" w:eastAsia="Times New Roman" w:hAnsi="Times New Roman" w:cs="Times New Roman"/>
          <w:sz w:val="24"/>
          <w:szCs w:val="24"/>
        </w:rPr>
      </w:pPr>
      <w:r w:rsidRPr="006B3ED1">
        <w:rPr>
          <w:rFonts w:ascii="Arial" w:eastAsia="Times New Roman" w:hAnsi="Arial" w:cs="Arial"/>
          <w:color w:val="000000"/>
          <w:sz w:val="28"/>
          <w:szCs w:val="28"/>
        </w:rPr>
        <w:t xml:space="preserve"> </w:t>
      </w:r>
    </w:p>
    <w:p w:rsidR="006B3ED1" w:rsidRPr="006B3ED1" w:rsidRDefault="006B3ED1" w:rsidP="006B3ED1">
      <w:pPr>
        <w:spacing w:after="0" w:line="240" w:lineRule="auto"/>
        <w:ind w:left="1000"/>
        <w:jc w:val="both"/>
        <w:rPr>
          <w:rFonts w:ascii="Times New Roman" w:eastAsia="Times New Roman" w:hAnsi="Times New Roman" w:cs="Times New Roman"/>
          <w:sz w:val="24"/>
          <w:szCs w:val="24"/>
        </w:rPr>
      </w:pPr>
      <w:r w:rsidRPr="006B3ED1">
        <w:rPr>
          <w:rFonts w:ascii="Arial" w:eastAsia="Times New Roman" w:hAnsi="Arial" w:cs="Arial"/>
          <w:color w:val="000000"/>
          <w:sz w:val="28"/>
          <w:szCs w:val="28"/>
        </w:rPr>
        <w:t xml:space="preserve">   </w:t>
      </w:r>
    </w:p>
    <w:p w:rsidR="006B3ED1" w:rsidRPr="006B3ED1" w:rsidRDefault="006B3ED1" w:rsidP="006B3ED1">
      <w:pPr>
        <w:spacing w:after="0" w:line="240" w:lineRule="auto"/>
        <w:jc w:val="both"/>
        <w:rPr>
          <w:rFonts w:ascii="Times New Roman" w:eastAsia="Times New Roman" w:hAnsi="Times New Roman" w:cs="Times New Roman"/>
          <w:sz w:val="24"/>
          <w:szCs w:val="24"/>
        </w:rPr>
      </w:pPr>
      <w:r w:rsidRPr="006B3ED1">
        <w:rPr>
          <w:rFonts w:ascii="Arial" w:eastAsia="Times New Roman" w:hAnsi="Arial" w:cs="Arial"/>
          <w:color w:val="000000"/>
          <w:sz w:val="28"/>
          <w:szCs w:val="28"/>
        </w:rPr>
        <w:t xml:space="preserve"> </w:t>
      </w:r>
    </w:p>
    <w:p w:rsidR="006B3ED1" w:rsidRDefault="006B3ED1"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Default="006B5552" w:rsidP="005436E0">
      <w:pPr>
        <w:spacing w:after="0" w:line="240" w:lineRule="auto"/>
        <w:ind w:left="990"/>
        <w:jc w:val="both"/>
        <w:rPr>
          <w:rFonts w:eastAsia="Times New Roman" w:cs="Times New Roman"/>
          <w:sz w:val="28"/>
          <w:szCs w:val="28"/>
        </w:rPr>
      </w:pPr>
    </w:p>
    <w:p w:rsidR="006B5552" w:rsidRPr="005436E0" w:rsidRDefault="006B5552" w:rsidP="005436E0">
      <w:pPr>
        <w:spacing w:after="0" w:line="240" w:lineRule="auto"/>
        <w:ind w:left="990"/>
        <w:jc w:val="both"/>
        <w:rPr>
          <w:rFonts w:eastAsia="Times New Roman" w:cs="Times New Roman"/>
          <w:sz w:val="28"/>
          <w:szCs w:val="28"/>
        </w:rPr>
      </w:pPr>
    </w:p>
    <w:sectPr w:rsidR="006B5552" w:rsidRPr="005436E0" w:rsidSect="006513E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C318B3"/>
    <w:multiLevelType w:val="hybridMultilevel"/>
    <w:tmpl w:val="87CAD216"/>
    <w:lvl w:ilvl="0" w:tplc="4CB4F2D8">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BE43FC"/>
    <w:multiLevelType w:val="multilevel"/>
    <w:tmpl w:val="859C505E"/>
    <w:lvl w:ilvl="0">
      <w:start w:val="1"/>
      <w:numFmt w:val="decimal"/>
      <w:lvlText w:val="%1."/>
      <w:lvlJc w:val="left"/>
      <w:pPr>
        <w:tabs>
          <w:tab w:val="num" w:pos="1350"/>
        </w:tabs>
        <w:ind w:left="13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E37032D"/>
    <w:multiLevelType w:val="hybridMultilevel"/>
    <w:tmpl w:val="5F6E737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4D393B7A"/>
    <w:multiLevelType w:val="hybridMultilevel"/>
    <w:tmpl w:val="A044E112"/>
    <w:lvl w:ilvl="0" w:tplc="4914D99A">
      <w:start w:val="1"/>
      <w:numFmt w:val="decimal"/>
      <w:lvlText w:val="%1."/>
      <w:lvlJc w:val="left"/>
      <w:pPr>
        <w:ind w:left="720" w:hanging="360"/>
      </w:pPr>
      <w:rPr>
        <w:rFonts w:cs="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5068A2"/>
    <w:multiLevelType w:val="hybridMultilevel"/>
    <w:tmpl w:val="8154D3FE"/>
    <w:lvl w:ilvl="0" w:tplc="3D986098">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396102"/>
    <w:multiLevelType w:val="multilevel"/>
    <w:tmpl w:val="859C505E"/>
    <w:lvl w:ilvl="0">
      <w:start w:val="1"/>
      <w:numFmt w:val="decimal"/>
      <w:lvlText w:val="%1."/>
      <w:lvlJc w:val="left"/>
      <w:pPr>
        <w:tabs>
          <w:tab w:val="num" w:pos="1350"/>
        </w:tabs>
        <w:ind w:left="13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246D3B"/>
    <w:rsid w:val="00012878"/>
    <w:rsid w:val="00014CB3"/>
    <w:rsid w:val="00037B19"/>
    <w:rsid w:val="00037CF7"/>
    <w:rsid w:val="0007268E"/>
    <w:rsid w:val="000A0CDD"/>
    <w:rsid w:val="000C6886"/>
    <w:rsid w:val="000D4572"/>
    <w:rsid w:val="000F58A9"/>
    <w:rsid w:val="00116715"/>
    <w:rsid w:val="00121B17"/>
    <w:rsid w:val="00136D52"/>
    <w:rsid w:val="00136DB3"/>
    <w:rsid w:val="00152794"/>
    <w:rsid w:val="00177DE7"/>
    <w:rsid w:val="00182D23"/>
    <w:rsid w:val="001A7A25"/>
    <w:rsid w:val="001F7565"/>
    <w:rsid w:val="00246D3B"/>
    <w:rsid w:val="00262AB4"/>
    <w:rsid w:val="00276CE4"/>
    <w:rsid w:val="002878DE"/>
    <w:rsid w:val="002D34AF"/>
    <w:rsid w:val="00343A1F"/>
    <w:rsid w:val="00353378"/>
    <w:rsid w:val="00390E68"/>
    <w:rsid w:val="003B254A"/>
    <w:rsid w:val="003D65BF"/>
    <w:rsid w:val="004123F0"/>
    <w:rsid w:val="00492798"/>
    <w:rsid w:val="004D5B3D"/>
    <w:rsid w:val="00523A26"/>
    <w:rsid w:val="00533E6A"/>
    <w:rsid w:val="005436E0"/>
    <w:rsid w:val="005530AA"/>
    <w:rsid w:val="005A01C9"/>
    <w:rsid w:val="00610CA2"/>
    <w:rsid w:val="006156C0"/>
    <w:rsid w:val="00640C1E"/>
    <w:rsid w:val="00647E1A"/>
    <w:rsid w:val="006513E1"/>
    <w:rsid w:val="00667311"/>
    <w:rsid w:val="006A7BC6"/>
    <w:rsid w:val="006B3ED1"/>
    <w:rsid w:val="006B5552"/>
    <w:rsid w:val="006C22E9"/>
    <w:rsid w:val="00702F8C"/>
    <w:rsid w:val="00754BD4"/>
    <w:rsid w:val="00780846"/>
    <w:rsid w:val="007F53C7"/>
    <w:rsid w:val="008341E9"/>
    <w:rsid w:val="008374A1"/>
    <w:rsid w:val="00855075"/>
    <w:rsid w:val="00893A63"/>
    <w:rsid w:val="008C051B"/>
    <w:rsid w:val="008D657F"/>
    <w:rsid w:val="008F01C6"/>
    <w:rsid w:val="0090117F"/>
    <w:rsid w:val="0091128D"/>
    <w:rsid w:val="00940FC4"/>
    <w:rsid w:val="00972D46"/>
    <w:rsid w:val="00977BB1"/>
    <w:rsid w:val="009833D2"/>
    <w:rsid w:val="009C401D"/>
    <w:rsid w:val="009F2CB2"/>
    <w:rsid w:val="00A050AD"/>
    <w:rsid w:val="00A92BB7"/>
    <w:rsid w:val="00AB26FE"/>
    <w:rsid w:val="00AD1C9C"/>
    <w:rsid w:val="00AE226A"/>
    <w:rsid w:val="00AF038E"/>
    <w:rsid w:val="00B61B51"/>
    <w:rsid w:val="00BB6F50"/>
    <w:rsid w:val="00BC7FE5"/>
    <w:rsid w:val="00C0423E"/>
    <w:rsid w:val="00C14E16"/>
    <w:rsid w:val="00C43981"/>
    <w:rsid w:val="00C502B6"/>
    <w:rsid w:val="00CD61FE"/>
    <w:rsid w:val="00D17779"/>
    <w:rsid w:val="00D55FE9"/>
    <w:rsid w:val="00DA49AD"/>
    <w:rsid w:val="00DB7675"/>
    <w:rsid w:val="00DE44EE"/>
    <w:rsid w:val="00DE4B45"/>
    <w:rsid w:val="00E03591"/>
    <w:rsid w:val="00E22AD0"/>
    <w:rsid w:val="00E31131"/>
    <w:rsid w:val="00E6406C"/>
    <w:rsid w:val="00E86554"/>
    <w:rsid w:val="00E86F33"/>
    <w:rsid w:val="00EA611D"/>
    <w:rsid w:val="00ED23E1"/>
    <w:rsid w:val="00F00E37"/>
    <w:rsid w:val="00F4765C"/>
    <w:rsid w:val="00F5241F"/>
    <w:rsid w:val="00F66058"/>
    <w:rsid w:val="00F828A4"/>
    <w:rsid w:val="00F95429"/>
    <w:rsid w:val="00FA4787"/>
    <w:rsid w:val="00FB4453"/>
    <w:rsid w:val="00FC76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3E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D3B"/>
    <w:pPr>
      <w:ind w:left="720"/>
      <w:contextualSpacing/>
    </w:pPr>
  </w:style>
  <w:style w:type="paragraph" w:styleId="NormalWeb">
    <w:name w:val="Normal (Web)"/>
    <w:basedOn w:val="Normal"/>
    <w:uiPriority w:val="99"/>
    <w:semiHidden/>
    <w:unhideWhenUsed/>
    <w:rsid w:val="006B3E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6B3ED1"/>
  </w:style>
</w:styles>
</file>

<file path=word/webSettings.xml><?xml version="1.0" encoding="utf-8"?>
<w:webSettings xmlns:r="http://schemas.openxmlformats.org/officeDocument/2006/relationships" xmlns:w="http://schemas.openxmlformats.org/wordprocessingml/2006/main">
  <w:divs>
    <w:div w:id="96367591">
      <w:bodyDiv w:val="1"/>
      <w:marLeft w:val="0"/>
      <w:marRight w:val="0"/>
      <w:marTop w:val="0"/>
      <w:marBottom w:val="0"/>
      <w:divBdr>
        <w:top w:val="none" w:sz="0" w:space="0" w:color="auto"/>
        <w:left w:val="none" w:sz="0" w:space="0" w:color="auto"/>
        <w:bottom w:val="none" w:sz="0" w:space="0" w:color="auto"/>
        <w:right w:val="none" w:sz="0" w:space="0" w:color="auto"/>
      </w:divBdr>
    </w:div>
    <w:div w:id="519002987">
      <w:bodyDiv w:val="1"/>
      <w:marLeft w:val="0"/>
      <w:marRight w:val="0"/>
      <w:marTop w:val="0"/>
      <w:marBottom w:val="0"/>
      <w:divBdr>
        <w:top w:val="none" w:sz="0" w:space="0" w:color="auto"/>
        <w:left w:val="none" w:sz="0" w:space="0" w:color="auto"/>
        <w:bottom w:val="none" w:sz="0" w:space="0" w:color="auto"/>
        <w:right w:val="none" w:sz="0" w:space="0" w:color="auto"/>
      </w:divBdr>
    </w:div>
    <w:div w:id="1931962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6</Pages>
  <Words>1743</Words>
  <Characters>9938</Characters>
  <Application>Microsoft Office Word</Application>
  <DocSecurity>0</DocSecurity>
  <Lines>82</Lines>
  <Paragraphs>23</Paragraphs>
  <ScaleCrop>false</ScaleCrop>
  <Company>OFFICE</Company>
  <LinksUpToDate>false</LinksUpToDate>
  <CharactersWithSpaces>11658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141</cp:revision>
  <cp:lastPrinted>2018-10-17T09:26:00Z</cp:lastPrinted>
  <dcterms:created xsi:type="dcterms:W3CDTF">2018-10-10T11:50:00Z</dcterms:created>
  <dcterms:modified xsi:type="dcterms:W3CDTF">2018-10-19T05:40:00Z</dcterms:modified>
</cp:coreProperties>
</file>