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49C" w:rsidRPr="00971DCC" w:rsidRDefault="0043749C" w:rsidP="0043749C">
      <w:pPr>
        <w:tabs>
          <w:tab w:val="right" w:pos="9360"/>
        </w:tabs>
        <w:spacing w:after="0" w:line="240" w:lineRule="auto"/>
        <w:ind w:left="360"/>
        <w:jc w:val="center"/>
        <w:rPr>
          <w:rFonts w:asciiTheme="majorHAnsi" w:hAnsiTheme="majorHAnsi"/>
        </w:rPr>
      </w:pPr>
      <w:r w:rsidRPr="00971DCC">
        <w:rPr>
          <w:rFonts w:asciiTheme="majorHAnsi" w:hAnsiTheme="majorHAnsi"/>
          <w:b/>
          <w:bCs/>
          <w:color w:val="000000"/>
          <w:sz w:val="32"/>
          <w:szCs w:val="32"/>
          <w:u w:val="single"/>
        </w:rPr>
        <w:t>C0NSUMER  GRIEVANCE  REDRESSAL FORUM</w:t>
      </w:r>
      <w:r w:rsidRPr="00971DCC">
        <w:rPr>
          <w:rFonts w:asciiTheme="majorHAnsi" w:hAnsiTheme="majorHAnsi"/>
          <w:b/>
          <w:bCs/>
          <w:color w:val="000000"/>
          <w:sz w:val="32"/>
          <w:szCs w:val="32"/>
        </w:rPr>
        <w:t>,</w:t>
      </w:r>
    </w:p>
    <w:p w:rsidR="00083F24" w:rsidRPr="00971DCC" w:rsidRDefault="00083F24" w:rsidP="0043749C">
      <w:pPr>
        <w:tabs>
          <w:tab w:val="center" w:pos="4860"/>
        </w:tabs>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Times New Roman"/>
          <w:b/>
          <w:bCs/>
          <w:color w:val="000000"/>
          <w:sz w:val="32"/>
          <w:szCs w:val="32"/>
          <w:u w:val="single"/>
        </w:rPr>
        <w:t>AKOLA ZONE,  AKOLA</w:t>
      </w:r>
      <w:r w:rsidRPr="00971DCC">
        <w:rPr>
          <w:rFonts w:asciiTheme="majorHAnsi" w:eastAsia="Times New Roman" w:hAnsiTheme="majorHAnsi" w:cs="Times New Roman"/>
          <w:b/>
          <w:bCs/>
          <w:color w:val="000000"/>
          <w:sz w:val="32"/>
          <w:szCs w:val="32"/>
        </w:rPr>
        <w:t>.</w:t>
      </w:r>
    </w:p>
    <w:p w:rsidR="00083F24" w:rsidRPr="00971DCC" w:rsidRDefault="00083F24" w:rsidP="00083F24">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color w:val="000000"/>
          <w:sz w:val="32"/>
          <w:szCs w:val="32"/>
        </w:rPr>
        <w:t xml:space="preserve">“ </w:t>
      </w:r>
      <w:r w:rsidRPr="00971DCC">
        <w:rPr>
          <w:rFonts w:asciiTheme="majorHAnsi" w:eastAsia="Times New Roman" w:hAnsiTheme="majorHAnsi" w:cs="Times New Roman"/>
          <w:i/>
          <w:iCs/>
          <w:color w:val="000000"/>
          <w:sz w:val="32"/>
          <w:szCs w:val="32"/>
        </w:rPr>
        <w:t>Vidyut Bhavan” Ratanlal Plot ,Akola.   Tel No 0724.2434475</w:t>
      </w:r>
    </w:p>
    <w:p w:rsidR="00083F24" w:rsidRPr="00971DCC" w:rsidRDefault="00083F24" w:rsidP="00557867">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rPr>
        <w:t xml:space="preserve">                        </w:t>
      </w:r>
      <w:r w:rsidR="00557867">
        <w:rPr>
          <w:rFonts w:asciiTheme="majorHAnsi" w:eastAsia="Times New Roman" w:hAnsiTheme="majorHAnsi" w:cs="Arial"/>
          <w:b/>
          <w:bCs/>
          <w:color w:val="000000"/>
          <w:sz w:val="32"/>
          <w:szCs w:val="32"/>
        </w:rPr>
        <w:t xml:space="preserve">             </w:t>
      </w:r>
      <w:r w:rsidR="00F60E6B">
        <w:rPr>
          <w:rFonts w:asciiTheme="majorHAnsi" w:eastAsia="Times New Roman" w:hAnsiTheme="majorHAnsi" w:cs="Arial"/>
          <w:b/>
          <w:bCs/>
          <w:color w:val="000000"/>
          <w:sz w:val="32"/>
          <w:szCs w:val="32"/>
        </w:rPr>
        <w:t xml:space="preserve">    </w:t>
      </w:r>
      <w:r w:rsidRPr="00971DCC">
        <w:rPr>
          <w:rFonts w:asciiTheme="majorHAnsi" w:eastAsia="Times New Roman" w:hAnsiTheme="majorHAnsi" w:cs="Arial"/>
          <w:b/>
          <w:bCs/>
          <w:color w:val="000000"/>
          <w:sz w:val="32"/>
          <w:szCs w:val="32"/>
          <w:u w:val="single"/>
        </w:rPr>
        <w:t>O R D E R</w:t>
      </w:r>
      <w:r w:rsidRPr="00971DCC">
        <w:rPr>
          <w:rFonts w:asciiTheme="majorHAnsi" w:eastAsia="Times New Roman" w:hAnsiTheme="majorHAnsi" w:cs="Arial"/>
          <w:b/>
          <w:bCs/>
          <w:color w:val="000000"/>
          <w:sz w:val="32"/>
          <w:szCs w:val="32"/>
        </w:rPr>
        <w:t xml:space="preserve">                 Dt:-24.08.2018</w:t>
      </w:r>
    </w:p>
    <w:p w:rsidR="00083F24" w:rsidRPr="00971DCC" w:rsidRDefault="00083F24" w:rsidP="00557867">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u w:val="single"/>
        </w:rPr>
        <w:t>Complaint No</w:t>
      </w:r>
      <w:r w:rsidRPr="00971DCC">
        <w:rPr>
          <w:rFonts w:asciiTheme="majorHAnsi" w:eastAsia="Times New Roman" w:hAnsiTheme="majorHAnsi" w:cs="Arial"/>
          <w:b/>
          <w:bCs/>
          <w:color w:val="000000"/>
          <w:sz w:val="32"/>
          <w:szCs w:val="32"/>
        </w:rPr>
        <w:t xml:space="preserve"> :-  24/2018</w:t>
      </w:r>
    </w:p>
    <w:p w:rsidR="00083F24" w:rsidRPr="00971DCC" w:rsidRDefault="00083F24" w:rsidP="00557867">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u w:val="single"/>
        </w:rPr>
        <w:t>In the matter of grievance pertaining to closure of account, refund of security deposit with interest and SOP for delay.</w:t>
      </w:r>
    </w:p>
    <w:p w:rsidR="00083F24" w:rsidRPr="00971DCC" w:rsidRDefault="00083F24" w:rsidP="00557867">
      <w:pPr>
        <w:spacing w:after="0" w:line="240" w:lineRule="auto"/>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rPr>
        <w:t xml:space="preserve">                                               </w:t>
      </w:r>
      <w:r w:rsidR="00557867">
        <w:rPr>
          <w:rFonts w:asciiTheme="majorHAnsi" w:eastAsia="Times New Roman" w:hAnsiTheme="majorHAnsi" w:cs="Arial"/>
          <w:b/>
          <w:bCs/>
          <w:color w:val="000000"/>
          <w:sz w:val="32"/>
          <w:szCs w:val="32"/>
        </w:rPr>
        <w:t xml:space="preserve">         </w:t>
      </w:r>
      <w:r w:rsidRPr="00971DCC">
        <w:rPr>
          <w:rFonts w:asciiTheme="majorHAnsi" w:eastAsia="Times New Roman" w:hAnsiTheme="majorHAnsi" w:cs="Arial"/>
          <w:b/>
          <w:bCs/>
          <w:color w:val="000000"/>
          <w:sz w:val="32"/>
          <w:szCs w:val="32"/>
          <w:u w:val="single"/>
        </w:rPr>
        <w:t>Quorum</w:t>
      </w:r>
    </w:p>
    <w:p w:rsidR="00083F24" w:rsidRPr="00971DCC" w:rsidRDefault="00083F24" w:rsidP="00557867">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rPr>
        <w:t>Dr.V.N.Bapat- Chairman</w:t>
      </w:r>
    </w:p>
    <w:p w:rsidR="00083F24" w:rsidRPr="00971DCC" w:rsidRDefault="00083F24" w:rsidP="00557867">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rPr>
        <w:t>Shri.D.M.Deshpande, Member (CPO)</w:t>
      </w:r>
    </w:p>
    <w:p w:rsidR="00083F24" w:rsidRPr="00971DCC" w:rsidRDefault="00083F24" w:rsidP="00557867">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rPr>
        <w:t>Shri. R.A.Ramteke, Member – Secretary</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rPr>
        <w:t xml:space="preserve"> </w:t>
      </w:r>
    </w:p>
    <w:p w:rsidR="00083F24" w:rsidRPr="00971DCC" w:rsidRDefault="00083F24" w:rsidP="00557867">
      <w:pPr>
        <w:spacing w:after="0" w:line="240" w:lineRule="auto"/>
        <w:ind w:left="90"/>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1.</w:t>
      </w:r>
      <w:r w:rsidRPr="00971DCC">
        <w:rPr>
          <w:rFonts w:asciiTheme="majorHAnsi" w:eastAsia="Times New Roman" w:hAnsiTheme="majorHAnsi" w:cs="Arial"/>
          <w:color w:val="000000"/>
          <w:sz w:val="14"/>
          <w:szCs w:val="14"/>
        </w:rPr>
        <w:t xml:space="preserve">     </w:t>
      </w:r>
      <w:r w:rsidRPr="00971DCC">
        <w:rPr>
          <w:rFonts w:asciiTheme="majorHAnsi" w:eastAsia="Times New Roman" w:hAnsiTheme="majorHAnsi" w:cs="Arial"/>
          <w:color w:val="000000"/>
          <w:sz w:val="28"/>
          <w:szCs w:val="28"/>
        </w:rPr>
        <w:t>Mohammadi Agro Industries Akot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 Complainant</w:t>
      </w:r>
    </w:p>
    <w:p w:rsidR="00083F24" w:rsidRPr="00971DCC" w:rsidRDefault="00083F24" w:rsidP="00557867">
      <w:pPr>
        <w:spacing w:after="0" w:line="240" w:lineRule="auto"/>
        <w:ind w:left="450"/>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Consumer No- IP-318739060840</w:t>
      </w:r>
    </w:p>
    <w:p w:rsidR="00083F24" w:rsidRPr="00971DCC" w:rsidRDefault="00083F24" w:rsidP="00557867">
      <w:pPr>
        <w:spacing w:after="0" w:line="240" w:lineRule="auto"/>
        <w:ind w:left="450"/>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C/O Shri. Ashish Subhash Chandarana</w:t>
      </w:r>
    </w:p>
    <w:p w:rsidR="00083F24" w:rsidRPr="00971DCC" w:rsidRDefault="00083F24" w:rsidP="00557867">
      <w:pPr>
        <w:spacing w:after="0" w:line="240" w:lineRule="auto"/>
        <w:ind w:left="450"/>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Flat No. 302 ‘ Satguru Villa’ Apartment</w:t>
      </w:r>
    </w:p>
    <w:p w:rsidR="00083F24" w:rsidRPr="00971DCC" w:rsidRDefault="00083F24" w:rsidP="00557867">
      <w:pPr>
        <w:spacing w:after="0" w:line="240" w:lineRule="auto"/>
        <w:ind w:left="450"/>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Gorakshan Road, Sahkarnagar Akola 444004                                               </w:t>
      </w:r>
    </w:p>
    <w:p w:rsidR="00083F24" w:rsidRPr="00971DCC" w:rsidRDefault="00083F24" w:rsidP="00083F24">
      <w:pPr>
        <w:spacing w:after="0" w:line="240" w:lineRule="auto"/>
        <w:ind w:hanging="180"/>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p>
    <w:p w:rsidR="00083F24" w:rsidRPr="00971DCC" w:rsidRDefault="00083F24" w:rsidP="00083F24">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28"/>
          <w:szCs w:val="28"/>
        </w:rPr>
        <w:t>….Vrs……</w:t>
      </w:r>
    </w:p>
    <w:p w:rsidR="00083F24" w:rsidRPr="00971DCC" w:rsidRDefault="00083F24" w:rsidP="00083F24">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28"/>
          <w:szCs w:val="28"/>
        </w:rPr>
        <w:t xml:space="preserve"> </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5"/>
          <w:szCs w:val="5"/>
        </w:rPr>
        <w:t xml:space="preserve"> </w:t>
      </w:r>
    </w:p>
    <w:p w:rsidR="00083F24" w:rsidRPr="00971DCC" w:rsidRDefault="00083F24" w:rsidP="00557867">
      <w:pPr>
        <w:spacing w:after="0" w:line="240" w:lineRule="auto"/>
        <w:ind w:left="540" w:hanging="540"/>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Nodal officer Executive Engineer</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Respondent.</w:t>
      </w:r>
    </w:p>
    <w:p w:rsidR="00083F24" w:rsidRPr="00971DCC" w:rsidRDefault="00083F24" w:rsidP="00557867">
      <w:pPr>
        <w:tabs>
          <w:tab w:val="left" w:pos="540"/>
        </w:tabs>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MSEDCL, Akot</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p>
    <w:p w:rsidR="00083F24" w:rsidRPr="00971DCC" w:rsidRDefault="00083F24" w:rsidP="00083F24">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28"/>
          <w:szCs w:val="28"/>
          <w:u w:val="single"/>
        </w:rPr>
        <w:t>Appearances</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6"/>
          <w:szCs w:val="6"/>
        </w:rPr>
        <w:t xml:space="preserve"> </w:t>
      </w:r>
    </w:p>
    <w:p w:rsidR="00083F24" w:rsidRPr="00971DCC" w:rsidRDefault="00083F24" w:rsidP="00557867">
      <w:pPr>
        <w:tabs>
          <w:tab w:val="left" w:pos="540"/>
        </w:tabs>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Complainant                                     :-     Shri. Ashish .S.  Chandarana</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Respondent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 xml:space="preserve">                   :-     Shri. Tushar Vijay Murhekar</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 xml:space="preserve">                                                        A.E </w:t>
      </w:r>
      <w:r w:rsidRPr="00971DCC">
        <w:rPr>
          <w:rFonts w:asciiTheme="majorHAnsi" w:eastAsia="Times New Roman" w:hAnsiTheme="majorHAnsi" w:cs="Arial"/>
          <w:color w:val="000000"/>
          <w:sz w:val="28"/>
        </w:rPr>
        <w:tab/>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1.</w:t>
      </w:r>
      <w:r w:rsidRPr="00971DCC">
        <w:rPr>
          <w:rFonts w:asciiTheme="majorHAnsi" w:eastAsia="Times New Roman" w:hAnsiTheme="majorHAnsi" w:cs="Arial"/>
          <w:color w:val="000000"/>
          <w:sz w:val="14"/>
          <w:szCs w:val="14"/>
        </w:rPr>
        <w:t xml:space="preserve">     </w:t>
      </w:r>
      <w:r w:rsidRPr="00971DCC">
        <w:rPr>
          <w:rFonts w:asciiTheme="majorHAnsi" w:eastAsia="Times New Roman" w:hAnsiTheme="majorHAnsi" w:cs="Arial"/>
          <w:color w:val="000000"/>
          <w:sz w:val="28"/>
          <w:szCs w:val="28"/>
        </w:rPr>
        <w:t xml:space="preserve">              On being aggrieved by the decision of IGRC Akola issued vide order no. 1905 dated 22.05.2018 complainant Mohammadi Agro Industries Akot approached this Forum through their authorized representative Shri. Ashish S.Chandarana under clause 6.4 of MERC CGRF (Ombudsman) regulation 2006 for </w:t>
      </w:r>
      <w:r w:rsidR="007D10E3">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szCs w:val="28"/>
        </w:rPr>
        <w:t>resolving the grievance.</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lastRenderedPageBreak/>
        <w:t>2.</w:t>
      </w:r>
      <w:r w:rsidRPr="00971DCC">
        <w:rPr>
          <w:rFonts w:asciiTheme="majorHAnsi" w:eastAsia="Times New Roman" w:hAnsiTheme="majorHAnsi" w:cs="Arial"/>
          <w:color w:val="000000"/>
          <w:sz w:val="14"/>
          <w:szCs w:val="14"/>
        </w:rPr>
        <w:t xml:space="preserve">     </w:t>
      </w:r>
      <w:r w:rsidRPr="00971DCC">
        <w:rPr>
          <w:rFonts w:asciiTheme="majorHAnsi" w:eastAsia="Times New Roman" w:hAnsiTheme="majorHAnsi" w:cs="Arial"/>
          <w:color w:val="000000"/>
          <w:sz w:val="28"/>
          <w:szCs w:val="28"/>
        </w:rPr>
        <w:t>           Complainant’s case in brief is that complainant was industrial consumer of N.A.MSEDCL till permanently disconnected on 27.02.2018. According to complainant they moved application to N.A.MSEDCL for permanent disconnection of their industrial connection and closer of account on 14.02.2018 and N.A.MSEDCL disconnected the supply on 27.02.2018. According to complainant the account should have been closed within one month up to 13.03.2018 and proceeds should have been refunded by N.A.MSEDCL. According to complainant N.A.MSEDCL failed in their performance and hence grievance was filed before IGRC Akola on 28.03.2018. According to complainant N.A.MSEDCL assured before IGRC in written submission date 10.05.2018 filed as Annexure 1 to refund security deposit immediately and IGRC directed N.A.MSEDCL to compensate complainant by SOP compensation Rs 100/- per week. According to complainant IGRC order dated 22.05.2018 is not complied by N.A.MSEDCL. According to complainant though N.A.MSEDCL fixed responsibility on Dy.EE Akot vide letter dated 07</w:t>
      </w:r>
      <w:r w:rsidRPr="00971DCC">
        <w:rPr>
          <w:rFonts w:asciiTheme="majorHAnsi" w:eastAsia="Times New Roman" w:hAnsiTheme="majorHAnsi" w:cs="Arial"/>
          <w:color w:val="000000"/>
          <w:sz w:val="17"/>
          <w:szCs w:val="17"/>
          <w:vertAlign w:val="superscript"/>
        </w:rPr>
        <w:t>th</w:t>
      </w:r>
      <w:r w:rsidRPr="00971DCC">
        <w:rPr>
          <w:rFonts w:asciiTheme="majorHAnsi" w:eastAsia="Times New Roman" w:hAnsiTheme="majorHAnsi" w:cs="Arial"/>
          <w:color w:val="000000"/>
          <w:sz w:val="28"/>
          <w:szCs w:val="28"/>
        </w:rPr>
        <w:t xml:space="preserve"> June 2018 filed on record, for delay, the grievance is unsolved. According to complainant N.A.MSEDCL admitted less interest by Rs 175320/- in refund of infrastructure cost against earlier order of CGRF Akola. Complainant prays for refund of security deposit with interest, SOP compensation for delay at Rs 100/- per week and balance interest as per CGRF order towards infrastructure cost and also prays for recovery of loss of revenue due to SOP from guilty officers of MSEDCL after departmental enquiry, complainant Annexed Dy.EE Akot letter dated 10.05.2018, receipts for interest refund on infra cost with calculation sheet, EE Akot letter dated 07.06.2018 and IGRC order dated 22.05.2018 with the complaint.</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3.</w:t>
      </w:r>
      <w:r w:rsidRPr="00971DCC">
        <w:rPr>
          <w:rFonts w:asciiTheme="majorHAnsi" w:eastAsia="Times New Roman" w:hAnsiTheme="majorHAnsi" w:cs="Arial"/>
          <w:color w:val="000000"/>
          <w:sz w:val="14"/>
          <w:szCs w:val="14"/>
        </w:rPr>
        <w:t xml:space="preserve">     </w:t>
      </w:r>
      <w:r w:rsidRPr="00971DCC">
        <w:rPr>
          <w:rFonts w:asciiTheme="majorHAnsi" w:eastAsia="Times New Roman" w:hAnsiTheme="majorHAnsi" w:cs="Arial"/>
          <w:color w:val="000000"/>
          <w:sz w:val="28"/>
          <w:szCs w:val="28"/>
        </w:rPr>
        <w:t xml:space="preserve">                Reply came to be filed by N.A.MSEDCL on 26.07.2018. According to N.A.MSEDCL letter from complainant requesting permanent disconnection and closure of account received to Dy. EE Akot on 16.02.2018 and Supply disconnected on 05.03.2018. According to N.A.MSEDCL, complainant did not enclose original receipt for S.D. or indemnity bond with the application and hence refund in absence of any one of the documents is not possible and admitted to refund S.D on receipt of document. According to N.A.MSEDCL interest on infrastructure cost as per CGRF order is correctly calculated as per sheet filed on record and returned on 31.03.2018 by Demand draft. According to N.A.MSEDCL SOP compensation ordered by IGRC will be recovered from the salary of MSEDCL upper division clerk from Akot sub-division for the month of July 2018. N.A.MSEDCL Annexed copy of letters dated 25.07.2018 by Dy.EE to EE, copy of letter from Shri. Chandarana, letter dated 22.01.2018 addressed </w:t>
      </w:r>
      <w:r w:rsidRPr="00971DCC">
        <w:rPr>
          <w:rFonts w:asciiTheme="majorHAnsi" w:eastAsia="Times New Roman" w:hAnsiTheme="majorHAnsi" w:cs="Arial"/>
          <w:color w:val="000000"/>
          <w:sz w:val="28"/>
          <w:szCs w:val="28"/>
        </w:rPr>
        <w:lastRenderedPageBreak/>
        <w:t>to SE by EE Akot with calculation sheet for refund of infra cost and interest and copy of IGRC order with the reply.</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4.</w:t>
      </w:r>
      <w:r w:rsidRPr="00971DCC">
        <w:rPr>
          <w:rFonts w:asciiTheme="majorHAnsi" w:eastAsia="Times New Roman" w:hAnsiTheme="majorHAnsi" w:cs="Arial"/>
          <w:color w:val="000000"/>
          <w:sz w:val="14"/>
          <w:szCs w:val="14"/>
        </w:rPr>
        <w:t xml:space="preserve">     </w:t>
      </w:r>
      <w:r w:rsidRPr="00971DCC">
        <w:rPr>
          <w:rFonts w:asciiTheme="majorHAnsi" w:eastAsia="Times New Roman" w:hAnsiTheme="majorHAnsi" w:cs="Arial"/>
          <w:color w:val="000000"/>
          <w:sz w:val="28"/>
          <w:szCs w:val="28"/>
        </w:rPr>
        <w:t>             Shri. Ashish Chandarana learned representative for complainant and Shri. Tushar Murhekar Assistant Engineer learned representative for respondent were present for the hearing held on 10.08.2018. Forum allowed Shri. Tushar Murhekar AE. To appear before CGRF for the hearing on getting written undertaking who had attended hearing without valid authority. Shri. Ashish Chandarana at the start of the hearing sought permission from the Forum to withdraw the part of the grievance pertaining to ‘Less interest payment by N.A.MSEDCL as per CGRF order as not within the jurisdiction of Forum. Learned representative Shri. Ashish Chandarana reiterated the grievance on record about refund of S.D, with interest and SOP compensation and urged that N.A.MSEDCL have failed in their performance of closer of account by referring provisions of SOP regulation 2014 and requested Forum to direct MSEDCL to refund S.D immediately with interest upto the date of refund alongwith SOP compensation awarded by IGRC Akola. Shri. Ashish Chandarana brought to the notice of Forum that defence taken by N.A.MSEDCL regarding non-submission of original receipt or indemnity is after thought and never pleaded before IGRC or intimated to complainant and not as per provisions of supply code or any regulation. Shri. Ashish Chandarana in support of this argument filed on record letter issued by N.A.MSEDCL dated 24.07.2018 after filing complaint to CGRF asking complainant to submit original receipt or indemnity bond for processing the refund. Shri.Ashish Chandarana also brought to the notice of Forum the contradictory submission before Forum by N.A.MSEDCL as at one place fixing responsibility on employee of MSEDCL for delay and SOP and at the same time purporting to show complainant responsible for closer of account.</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5.</w:t>
      </w:r>
      <w:r w:rsidRPr="00971DCC">
        <w:rPr>
          <w:rFonts w:asciiTheme="majorHAnsi" w:eastAsia="Times New Roman" w:hAnsiTheme="majorHAnsi" w:cs="Arial"/>
          <w:color w:val="000000"/>
          <w:sz w:val="14"/>
          <w:szCs w:val="14"/>
        </w:rPr>
        <w:t xml:space="preserve">     </w:t>
      </w:r>
      <w:r w:rsidRPr="00971DCC">
        <w:rPr>
          <w:rFonts w:asciiTheme="majorHAnsi" w:eastAsia="Times New Roman" w:hAnsiTheme="majorHAnsi" w:cs="Arial"/>
          <w:color w:val="000000"/>
          <w:sz w:val="28"/>
          <w:szCs w:val="28"/>
        </w:rPr>
        <w:t xml:space="preserve">            Shri. Tushar Murhekar AE learned representative for respondent having admitted of receipt of application for closer of account on 16.02.2018 and disconnection on 15.03.2018 and urged before Forum to process the refund after receipt of original receipt or indemnity from the complainant. On interrogation from Forum Shri.Tushar Murhaker A.E, however submitted before the Forum that, requirement of original recept or indemnity from consumer is regular practice followed in MSEDCL for refunding S.D </w:t>
      </w:r>
      <w:r w:rsidR="007507B8" w:rsidRPr="00971DCC">
        <w:rPr>
          <w:rFonts w:asciiTheme="majorHAnsi" w:eastAsia="Times New Roman" w:hAnsiTheme="majorHAnsi" w:cs="Arial"/>
          <w:color w:val="000000"/>
          <w:sz w:val="28"/>
          <w:szCs w:val="28"/>
        </w:rPr>
        <w:t>without supported</w:t>
      </w:r>
      <w:r w:rsidRPr="00971DCC">
        <w:rPr>
          <w:rFonts w:asciiTheme="majorHAnsi" w:eastAsia="Times New Roman" w:hAnsiTheme="majorHAnsi" w:cs="Arial"/>
          <w:color w:val="000000"/>
          <w:sz w:val="28"/>
          <w:szCs w:val="28"/>
        </w:rPr>
        <w:t xml:space="preserve"> by any law.</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6.</w:t>
      </w:r>
      <w:r w:rsidRPr="00971DCC">
        <w:rPr>
          <w:rFonts w:asciiTheme="majorHAnsi" w:eastAsia="Times New Roman" w:hAnsiTheme="majorHAnsi" w:cs="Arial"/>
          <w:color w:val="000000"/>
          <w:sz w:val="14"/>
          <w:szCs w:val="14"/>
        </w:rPr>
        <w:t xml:space="preserve">     </w:t>
      </w:r>
      <w:r w:rsidRPr="00971DCC">
        <w:rPr>
          <w:rFonts w:asciiTheme="majorHAnsi" w:eastAsia="Times New Roman" w:hAnsiTheme="majorHAnsi" w:cs="Arial"/>
          <w:color w:val="000000"/>
          <w:sz w:val="28"/>
          <w:szCs w:val="28"/>
        </w:rPr>
        <w:t xml:space="preserve">            Having heard the parties and after considering the material placed on record Forum allowed complainant to withdraw the part of grievance regarding non-compliance of CGRF order as not within the jurisdiction of Forum, and hence addressed grievance about refund of security deposit with </w:t>
      </w:r>
      <w:r w:rsidRPr="00971DCC">
        <w:rPr>
          <w:rFonts w:asciiTheme="majorHAnsi" w:eastAsia="Times New Roman" w:hAnsiTheme="majorHAnsi" w:cs="Arial"/>
          <w:color w:val="000000"/>
          <w:sz w:val="28"/>
          <w:szCs w:val="28"/>
        </w:rPr>
        <w:lastRenderedPageBreak/>
        <w:t>interest, closer of account and its delay with responsibility of revenue loss. Forum is of the view that date of application for closer of account as 14.02.2018 is not disputed as held by IGRC in their order as per submission of N.A.MSEDCL by letter Dy.EE/Akot/1047 dated 10.05.2018 filed on record. N.A.MSEDCL could not bring on record showing acknowledgement of receipt as 16.02.2018. Forum finds considerable substance in the submission of complainant that the plea taken by N.A.MSEDCL and intimated to complainant on 24.07.2018 after filing complaint with CGRF to surrender original receipt or indemnity bond is eleventh hour defence taken to defend the case before CGRF. Forum is of the view that N.A.MSEDCL have already admitted the delay as per SOP regulation in closing the account from the fact that responsibility is already fixed on the employee of MSEDCL and amount being recovered in the salary of July 2018 as per the submission on record. Forum is of the view that security deposit should be refunded without insisting for original receipt or indemnity with interest as per tariff order calculated up to the date of refund by cheque. Forum is also satisfied that complainant has claimed SOP compensation within 60 days and hence entitled for SOP compensation for delay in closer of account at Rs 100/- per week from 14.03.2018 till the date of refund by cheque. Forum also expresses displeasure about irresponsible behaviour of Nodal officer Executive Engineer Akot who deputed Mr. Tushar Murhekar AE without valid authority for hearing on 10.08.2018, when he should be  aware that authority should be addressed to the Forum. The copy of authority addressed to Dy EE Akot is not even marked to Forum. The casual approach in dealing with CGRF, constituted as per statute E.A-2003 should be avoided. With these observations Forum proceeds to pass following unanimous order.</w:t>
      </w:r>
    </w:p>
    <w:p w:rsidR="00083F24" w:rsidRDefault="00083F24" w:rsidP="00083F24">
      <w:pPr>
        <w:spacing w:after="0" w:line="240" w:lineRule="auto"/>
        <w:jc w:val="both"/>
        <w:rPr>
          <w:rFonts w:asciiTheme="majorHAnsi" w:eastAsia="Times New Roman" w:hAnsiTheme="majorHAnsi" w:cs="Arial"/>
          <w:color w:val="000000"/>
          <w:sz w:val="28"/>
          <w:szCs w:val="28"/>
        </w:rPr>
      </w:pPr>
      <w:r w:rsidRPr="00971DCC">
        <w:rPr>
          <w:rFonts w:asciiTheme="majorHAnsi" w:eastAsia="Times New Roman" w:hAnsiTheme="majorHAnsi" w:cs="Arial"/>
          <w:color w:val="000000"/>
          <w:sz w:val="28"/>
          <w:szCs w:val="28"/>
        </w:rPr>
        <w:t xml:space="preserve"> </w:t>
      </w:r>
    </w:p>
    <w:p w:rsidR="009D0183" w:rsidRDefault="009D0183" w:rsidP="00083F24">
      <w:pPr>
        <w:spacing w:after="0" w:line="240" w:lineRule="auto"/>
        <w:jc w:val="both"/>
        <w:rPr>
          <w:rFonts w:asciiTheme="majorHAnsi" w:eastAsia="Times New Roman" w:hAnsiTheme="majorHAnsi" w:cs="Arial"/>
          <w:color w:val="000000"/>
          <w:sz w:val="28"/>
          <w:szCs w:val="28"/>
        </w:rPr>
      </w:pPr>
    </w:p>
    <w:p w:rsidR="009D0183" w:rsidRPr="00971DCC" w:rsidRDefault="009D0183" w:rsidP="00083F24">
      <w:pPr>
        <w:spacing w:after="0" w:line="240" w:lineRule="auto"/>
        <w:jc w:val="both"/>
        <w:rPr>
          <w:rFonts w:asciiTheme="majorHAnsi" w:eastAsia="Times New Roman" w:hAnsiTheme="majorHAnsi" w:cs="Times New Roman"/>
          <w:sz w:val="24"/>
          <w:szCs w:val="24"/>
        </w:rPr>
      </w:pPr>
    </w:p>
    <w:p w:rsidR="00083F24" w:rsidRPr="00971DCC" w:rsidRDefault="00083F24" w:rsidP="009D0183">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u w:val="single"/>
        </w:rPr>
        <w:t>ORDER</w:t>
      </w:r>
    </w:p>
    <w:p w:rsidR="00083F24" w:rsidRPr="00971DCC" w:rsidRDefault="00083F24" w:rsidP="00083F24">
      <w:pPr>
        <w:spacing w:after="0" w:line="240" w:lineRule="auto"/>
        <w:jc w:val="center"/>
        <w:rPr>
          <w:rFonts w:asciiTheme="majorHAnsi" w:eastAsia="Times New Roman" w:hAnsiTheme="majorHAnsi" w:cs="Times New Roman"/>
          <w:sz w:val="24"/>
          <w:szCs w:val="24"/>
        </w:rPr>
      </w:pPr>
      <w:r w:rsidRPr="00971DCC">
        <w:rPr>
          <w:rFonts w:asciiTheme="majorHAnsi" w:eastAsia="Times New Roman" w:hAnsiTheme="majorHAnsi" w:cs="Arial"/>
          <w:b/>
          <w:bCs/>
          <w:color w:val="000000"/>
          <w:sz w:val="32"/>
          <w:szCs w:val="32"/>
          <w:u w:val="single"/>
        </w:rPr>
        <w:t xml:space="preserve"> </w:t>
      </w:r>
    </w:p>
    <w:p w:rsidR="00083F24" w:rsidRPr="00971DCC" w:rsidRDefault="00083F24" w:rsidP="00083F24">
      <w:pPr>
        <w:spacing w:after="0" w:line="240" w:lineRule="auto"/>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1)</w:t>
      </w:r>
      <w:r w:rsidRPr="00971DCC">
        <w:rPr>
          <w:rFonts w:asciiTheme="majorHAnsi" w:eastAsia="Times New Roman" w:hAnsiTheme="majorHAnsi" w:cs="Arial"/>
          <w:color w:val="000000"/>
          <w:sz w:val="14"/>
        </w:rPr>
        <w:tab/>
      </w:r>
      <w:r w:rsidRPr="00971DCC">
        <w:rPr>
          <w:rFonts w:asciiTheme="majorHAnsi" w:eastAsia="Times New Roman" w:hAnsiTheme="majorHAnsi" w:cs="Arial"/>
          <w:color w:val="000000"/>
          <w:sz w:val="28"/>
          <w:szCs w:val="28"/>
        </w:rPr>
        <w:t>That the complaint no. 24 of 2018 is herby partly allowed.</w:t>
      </w:r>
    </w:p>
    <w:p w:rsidR="00083F24" w:rsidRPr="00971DCC" w:rsidRDefault="00083F24" w:rsidP="00083F24">
      <w:pPr>
        <w:spacing w:after="0" w:line="240" w:lineRule="auto"/>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2)</w:t>
      </w:r>
      <w:r w:rsidRPr="00971DCC">
        <w:rPr>
          <w:rFonts w:asciiTheme="majorHAnsi" w:eastAsia="Times New Roman" w:hAnsiTheme="majorHAnsi" w:cs="Arial"/>
          <w:color w:val="000000"/>
          <w:sz w:val="14"/>
        </w:rPr>
        <w:tab/>
      </w:r>
      <w:r w:rsidRPr="00971DCC">
        <w:rPr>
          <w:rFonts w:asciiTheme="majorHAnsi" w:eastAsia="Times New Roman" w:hAnsiTheme="majorHAnsi" w:cs="Arial"/>
          <w:color w:val="000000"/>
          <w:sz w:val="28"/>
          <w:szCs w:val="28"/>
        </w:rPr>
        <w:t>That the N.A.MSEDCL is directed to refund security deposit by cheque held as per C.P.L with interest as approved by MERC calculated up to the date of issue of cheque without insisting for original receipt or indemnity, within 15 days.</w:t>
      </w:r>
    </w:p>
    <w:p w:rsidR="00083F24" w:rsidRDefault="00083F24" w:rsidP="00083F24">
      <w:pPr>
        <w:spacing w:after="0" w:line="240" w:lineRule="auto"/>
        <w:rPr>
          <w:rFonts w:asciiTheme="majorHAnsi" w:eastAsia="Times New Roman" w:hAnsiTheme="majorHAnsi" w:cs="Arial"/>
          <w:color w:val="000000"/>
          <w:sz w:val="28"/>
          <w:szCs w:val="28"/>
        </w:rPr>
      </w:pPr>
      <w:r w:rsidRPr="00971DCC">
        <w:rPr>
          <w:rFonts w:asciiTheme="majorHAnsi" w:eastAsia="Times New Roman" w:hAnsiTheme="majorHAnsi" w:cs="Arial"/>
          <w:color w:val="000000"/>
          <w:sz w:val="28"/>
          <w:szCs w:val="28"/>
        </w:rPr>
        <w:t>3)</w:t>
      </w:r>
      <w:r w:rsidRPr="00971DCC">
        <w:rPr>
          <w:rFonts w:asciiTheme="majorHAnsi" w:eastAsia="Times New Roman" w:hAnsiTheme="majorHAnsi" w:cs="Arial"/>
          <w:color w:val="000000"/>
          <w:sz w:val="14"/>
        </w:rPr>
        <w:tab/>
      </w:r>
      <w:r w:rsidRPr="00971DCC">
        <w:rPr>
          <w:rFonts w:asciiTheme="majorHAnsi" w:eastAsia="Times New Roman" w:hAnsiTheme="majorHAnsi" w:cs="Arial"/>
          <w:color w:val="000000"/>
          <w:sz w:val="28"/>
          <w:szCs w:val="28"/>
        </w:rPr>
        <w:t>That the N.A.MSEDCL is directed to compensate complainant by SOP compensation at Rs 100/- per week by cheque from 14.03.2018 till the date of refund by cheque.</w:t>
      </w:r>
    </w:p>
    <w:p w:rsidR="00083F24" w:rsidRPr="00971DCC" w:rsidRDefault="00083F24" w:rsidP="00083F24">
      <w:pPr>
        <w:spacing w:after="0" w:line="240" w:lineRule="auto"/>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lastRenderedPageBreak/>
        <w:t>4)</w:t>
      </w:r>
      <w:r w:rsidRPr="00971DCC">
        <w:rPr>
          <w:rFonts w:asciiTheme="majorHAnsi" w:eastAsia="Times New Roman" w:hAnsiTheme="majorHAnsi" w:cs="Arial"/>
          <w:color w:val="000000"/>
          <w:sz w:val="14"/>
        </w:rPr>
        <w:tab/>
      </w:r>
      <w:r w:rsidRPr="00971DCC">
        <w:rPr>
          <w:rFonts w:asciiTheme="majorHAnsi" w:eastAsia="Times New Roman" w:hAnsiTheme="majorHAnsi" w:cs="Arial"/>
          <w:color w:val="000000"/>
          <w:sz w:val="28"/>
          <w:szCs w:val="28"/>
        </w:rPr>
        <w:t>That the N.A.MSEDCL is directed to recover the loss of revenue due to SOP compensation from the guilty officers/employee after due enquiry.</w:t>
      </w:r>
    </w:p>
    <w:p w:rsidR="00083F24" w:rsidRPr="00971DCC" w:rsidRDefault="00083F24" w:rsidP="009D0183">
      <w:pPr>
        <w:spacing w:after="240" w:line="240" w:lineRule="auto"/>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5)</w:t>
      </w:r>
      <w:r w:rsidRPr="00971DCC">
        <w:rPr>
          <w:rFonts w:asciiTheme="majorHAnsi" w:eastAsia="Times New Roman" w:hAnsiTheme="majorHAnsi" w:cs="Arial"/>
          <w:color w:val="000000"/>
          <w:sz w:val="14"/>
        </w:rPr>
        <w:tab/>
      </w:r>
      <w:r w:rsidRPr="00971DCC">
        <w:rPr>
          <w:rFonts w:asciiTheme="majorHAnsi" w:eastAsia="Times New Roman" w:hAnsiTheme="majorHAnsi" w:cs="Arial"/>
          <w:color w:val="000000"/>
          <w:sz w:val="28"/>
          <w:szCs w:val="28"/>
        </w:rPr>
        <w:t xml:space="preserve">That the N.A.MSEDCL is directed to submit compliance report to Forum within one month. </w:t>
      </w:r>
    </w:p>
    <w:p w:rsidR="00083F24" w:rsidRDefault="00083F24" w:rsidP="00083F24">
      <w:pPr>
        <w:spacing w:after="240" w:line="240" w:lineRule="auto"/>
        <w:rPr>
          <w:rFonts w:asciiTheme="majorHAnsi" w:eastAsia="Times New Roman" w:hAnsiTheme="majorHAnsi" w:cs="Times New Roman"/>
          <w:sz w:val="24"/>
          <w:szCs w:val="24"/>
        </w:rPr>
      </w:pPr>
      <w:r w:rsidRPr="00971DCC">
        <w:rPr>
          <w:rFonts w:asciiTheme="majorHAnsi" w:eastAsia="Times New Roman" w:hAnsiTheme="majorHAnsi" w:cs="Times New Roman"/>
          <w:sz w:val="24"/>
          <w:szCs w:val="24"/>
        </w:rPr>
        <w:br/>
      </w:r>
    </w:p>
    <w:p w:rsidR="009D0183" w:rsidRPr="00971DCC" w:rsidRDefault="009D0183" w:rsidP="00083F24">
      <w:pPr>
        <w:spacing w:after="240" w:line="240" w:lineRule="auto"/>
        <w:rPr>
          <w:rFonts w:asciiTheme="majorHAnsi" w:eastAsia="Times New Roman" w:hAnsiTheme="majorHAnsi" w:cs="Times New Roman"/>
          <w:sz w:val="24"/>
          <w:szCs w:val="24"/>
        </w:rPr>
      </w:pPr>
    </w:p>
    <w:p w:rsidR="00083F24" w:rsidRPr="00971DCC" w:rsidRDefault="00083F24" w:rsidP="00083F24">
      <w:pPr>
        <w:spacing w:after="0" w:line="240" w:lineRule="auto"/>
        <w:rPr>
          <w:rFonts w:asciiTheme="majorHAnsi" w:eastAsia="Times New Roman" w:hAnsiTheme="majorHAnsi" w:cs="Times New Roman"/>
          <w:sz w:val="24"/>
          <w:szCs w:val="24"/>
        </w:rPr>
      </w:pPr>
      <w:r w:rsidRPr="00971DCC">
        <w:rPr>
          <w:rFonts w:asciiTheme="majorHAnsi" w:eastAsia="Times New Roman" w:hAnsiTheme="majorHAnsi" w:cs="Arial"/>
          <w:color w:val="000000"/>
          <w:sz w:val="32"/>
          <w:szCs w:val="32"/>
        </w:rPr>
        <w:t xml:space="preserve">                 </w:t>
      </w:r>
      <w:r w:rsidR="009D0183">
        <w:rPr>
          <w:rFonts w:asciiTheme="majorHAnsi" w:eastAsia="Times New Roman" w:hAnsiTheme="majorHAnsi" w:cs="Arial"/>
          <w:color w:val="000000"/>
          <w:sz w:val="32"/>
          <w:szCs w:val="32"/>
        </w:rPr>
        <w:t xml:space="preserve">               </w:t>
      </w:r>
      <w:r w:rsidRPr="00971DCC">
        <w:rPr>
          <w:rFonts w:asciiTheme="majorHAnsi" w:eastAsia="Times New Roman" w:hAnsiTheme="majorHAnsi" w:cs="Arial"/>
          <w:color w:val="000000"/>
          <w:sz w:val="32"/>
          <w:szCs w:val="32"/>
        </w:rPr>
        <w:t> </w:t>
      </w:r>
      <w:r w:rsidRPr="00971DCC">
        <w:rPr>
          <w:rFonts w:asciiTheme="majorHAnsi" w:eastAsia="Times New Roman" w:hAnsiTheme="majorHAnsi" w:cs="Arial"/>
          <w:color w:val="000000"/>
          <w:sz w:val="28"/>
          <w:szCs w:val="28"/>
        </w:rPr>
        <w:t>Sd/-                           Sd/-                               Sd/-</w:t>
      </w:r>
    </w:p>
    <w:p w:rsidR="00083F24" w:rsidRDefault="00083F24" w:rsidP="00083F24">
      <w:pPr>
        <w:spacing w:after="0" w:line="240" w:lineRule="auto"/>
        <w:rPr>
          <w:rFonts w:asciiTheme="majorHAnsi" w:eastAsia="Times New Roman" w:hAnsiTheme="majorHAnsi" w:cs="Arial"/>
          <w:color w:val="000000"/>
          <w:sz w:val="28"/>
          <w:szCs w:val="28"/>
        </w:rPr>
      </w:pPr>
      <w:r w:rsidRPr="00971DCC">
        <w:rPr>
          <w:rFonts w:asciiTheme="majorHAnsi" w:eastAsia="Times New Roman" w:hAnsiTheme="majorHAnsi" w:cs="Arial"/>
          <w:color w:val="000000"/>
          <w:sz w:val="28"/>
          <w:szCs w:val="28"/>
        </w:rPr>
        <w:t xml:space="preserve">          </w:t>
      </w:r>
      <w:r w:rsidR="009D0183">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szCs w:val="28"/>
        </w:rPr>
        <w:t> Member/Secretary         Member (CPO)            Chairman</w:t>
      </w:r>
    </w:p>
    <w:p w:rsidR="009D0183" w:rsidRPr="00971DCC" w:rsidRDefault="009D0183" w:rsidP="00083F24">
      <w:pPr>
        <w:spacing w:after="0" w:line="240" w:lineRule="auto"/>
        <w:rPr>
          <w:rFonts w:asciiTheme="majorHAnsi" w:eastAsia="Times New Roman" w:hAnsiTheme="majorHAnsi" w:cs="Times New Roman"/>
          <w:sz w:val="24"/>
          <w:szCs w:val="24"/>
        </w:rPr>
      </w:pPr>
    </w:p>
    <w:p w:rsidR="00083F24" w:rsidRDefault="00083F24" w:rsidP="00083F24">
      <w:pPr>
        <w:spacing w:after="0" w:line="240" w:lineRule="auto"/>
        <w:rPr>
          <w:rFonts w:asciiTheme="majorHAnsi" w:eastAsia="Times New Roman" w:hAnsiTheme="majorHAnsi" w:cs="Times New Roman"/>
          <w:sz w:val="24"/>
          <w:szCs w:val="24"/>
        </w:rPr>
      </w:pPr>
    </w:p>
    <w:p w:rsidR="009D0183" w:rsidRPr="00971DCC" w:rsidRDefault="009D0183" w:rsidP="00083F24">
      <w:pPr>
        <w:spacing w:after="0" w:line="240" w:lineRule="auto"/>
        <w:rPr>
          <w:rFonts w:asciiTheme="majorHAnsi" w:eastAsia="Times New Roman" w:hAnsiTheme="majorHAnsi" w:cs="Times New Roman"/>
          <w:sz w:val="24"/>
          <w:szCs w:val="24"/>
        </w:rPr>
      </w:pP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 xml:space="preserve">Contact details of Electricity Ombudsman appointed by MERC </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(CGRF&amp;EO)  Regulations 2006 under Regulation 10:</w:t>
      </w:r>
    </w:p>
    <w:p w:rsidR="00083F24" w:rsidRDefault="00083F24" w:rsidP="00083F24">
      <w:pPr>
        <w:spacing w:after="0" w:line="240" w:lineRule="auto"/>
        <w:rPr>
          <w:rFonts w:asciiTheme="majorHAnsi" w:eastAsia="Times New Roman" w:hAnsiTheme="majorHAnsi" w:cs="Times New Roman"/>
          <w:sz w:val="24"/>
          <w:szCs w:val="24"/>
        </w:rPr>
      </w:pPr>
    </w:p>
    <w:p w:rsidR="009D0183" w:rsidRPr="00971DCC" w:rsidRDefault="009D0183" w:rsidP="00083F24">
      <w:pPr>
        <w:spacing w:after="0" w:line="240" w:lineRule="auto"/>
        <w:rPr>
          <w:rFonts w:asciiTheme="majorHAnsi" w:eastAsia="Times New Roman" w:hAnsiTheme="majorHAnsi" w:cs="Times New Roman"/>
          <w:sz w:val="24"/>
          <w:szCs w:val="24"/>
        </w:rPr>
      </w:pP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THE ELECTRICITY OMBUDSMAN,</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Office of Electricity Ombudsman (Nagpur)</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Plot No.12, Shrikrupa, Vijaynagar, Chhaoni,</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Nagpur-440 013.Phone:- 0712-2596670</w:t>
      </w:r>
    </w:p>
    <w:p w:rsidR="00557867" w:rsidRDefault="00083F24" w:rsidP="00083F24">
      <w:pPr>
        <w:spacing w:after="240" w:line="240" w:lineRule="auto"/>
        <w:rPr>
          <w:rFonts w:asciiTheme="majorHAnsi" w:eastAsia="Times New Roman" w:hAnsiTheme="majorHAnsi" w:cs="Times New Roman"/>
          <w:sz w:val="24"/>
          <w:szCs w:val="24"/>
        </w:rPr>
      </w:pP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r w:rsidRPr="00971DCC">
        <w:rPr>
          <w:rFonts w:asciiTheme="majorHAnsi" w:eastAsia="Times New Roman" w:hAnsiTheme="majorHAnsi" w:cs="Times New Roman"/>
          <w:sz w:val="24"/>
          <w:szCs w:val="24"/>
        </w:rPr>
        <w:br/>
      </w:r>
    </w:p>
    <w:p w:rsidR="00557867" w:rsidRDefault="00557867" w:rsidP="00083F24">
      <w:pPr>
        <w:spacing w:after="240" w:line="240" w:lineRule="auto"/>
        <w:rPr>
          <w:rFonts w:asciiTheme="majorHAnsi" w:eastAsia="Times New Roman" w:hAnsiTheme="majorHAnsi" w:cs="Times New Roman"/>
          <w:sz w:val="24"/>
          <w:szCs w:val="24"/>
        </w:rPr>
      </w:pPr>
    </w:p>
    <w:p w:rsidR="00557867" w:rsidRDefault="00557867" w:rsidP="00083F24">
      <w:pPr>
        <w:spacing w:after="240" w:line="240" w:lineRule="auto"/>
        <w:rPr>
          <w:rFonts w:asciiTheme="majorHAnsi" w:eastAsia="Times New Roman" w:hAnsiTheme="majorHAnsi" w:cs="Times New Roman"/>
          <w:sz w:val="24"/>
          <w:szCs w:val="24"/>
        </w:rPr>
      </w:pP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lastRenderedPageBreak/>
        <w:t>No. CGRF/AKZ/Akola/306                                               Dt:- 24.08.2018</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To                                                                                                            </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The Nodal Officer,</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Executive Engineer</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MSEDCL, O&amp;M Division Akot</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32"/>
          <w:szCs w:val="32"/>
        </w:rPr>
        <w:t xml:space="preserve"> </w:t>
      </w:r>
    </w:p>
    <w:p w:rsidR="00083F24" w:rsidRPr="00971DCC" w:rsidRDefault="00083F24" w:rsidP="00083F24">
      <w:pPr>
        <w:spacing w:after="0" w:line="240" w:lineRule="auto"/>
        <w:ind w:left="460"/>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The order passed on 24.08.2018 in the Complaint No.24/2018 is enclosed herewith for further compliance and necessary action.</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Times New Roman"/>
          <w:color w:val="000000"/>
          <w:sz w:val="28"/>
          <w:szCs w:val="28"/>
        </w:rPr>
        <w:t xml:space="preserve"> </w:t>
      </w:r>
    </w:p>
    <w:p w:rsidR="00083F24" w:rsidRPr="00971DCC" w:rsidRDefault="00083F24" w:rsidP="00083F24">
      <w:pPr>
        <w:spacing w:after="0" w:line="240" w:lineRule="auto"/>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p>
    <w:p w:rsidR="00083F24" w:rsidRPr="00971DCC" w:rsidRDefault="00083F24" w:rsidP="00083F24">
      <w:pPr>
        <w:spacing w:after="0" w:line="240" w:lineRule="auto"/>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009D0183">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szCs w:val="28"/>
        </w:rPr>
        <w:t>Secretary,</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009D0183">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szCs w:val="28"/>
        </w:rPr>
        <w:t>Consumer Grievance Redressal Forum,</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rPr>
        <w:tab/>
      </w:r>
      <w:r w:rsidRPr="00971DCC">
        <w:rPr>
          <w:rFonts w:asciiTheme="majorHAnsi" w:eastAsia="Times New Roman" w:hAnsiTheme="majorHAnsi" w:cs="Arial"/>
          <w:color w:val="000000"/>
          <w:sz w:val="28"/>
          <w:szCs w:val="28"/>
        </w:rPr>
        <w:t xml:space="preserve">                                     </w:t>
      </w:r>
      <w:r w:rsidR="009D0183">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szCs w:val="28"/>
        </w:rPr>
        <w:t> MSEDCL,</w:t>
      </w:r>
      <w:r w:rsidR="003C60FD">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szCs w:val="28"/>
        </w:rPr>
        <w:t xml:space="preserve"> Akola Zone, Akola.</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p>
    <w:p w:rsidR="00083F24" w:rsidRPr="00971DCC" w:rsidRDefault="00083F24" w:rsidP="00083F24">
      <w:pPr>
        <w:spacing w:after="0" w:line="240" w:lineRule="auto"/>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 xml:space="preserve"> </w:t>
      </w:r>
      <w:r w:rsidRPr="00971DCC">
        <w:rPr>
          <w:rFonts w:asciiTheme="majorHAnsi" w:eastAsia="Times New Roman" w:hAnsiTheme="majorHAnsi" w:cs="Arial"/>
          <w:color w:val="000000"/>
          <w:sz w:val="28"/>
          <w:szCs w:val="28"/>
          <w:u w:val="single"/>
        </w:rPr>
        <w:t>Copy fwcs to</w:t>
      </w:r>
      <w:r w:rsidRPr="00971DCC">
        <w:rPr>
          <w:rFonts w:asciiTheme="majorHAnsi" w:eastAsia="Times New Roman" w:hAnsiTheme="majorHAnsi" w:cs="Arial"/>
          <w:color w:val="000000"/>
          <w:sz w:val="28"/>
          <w:szCs w:val="28"/>
        </w:rPr>
        <w:t>:-</w:t>
      </w:r>
    </w:p>
    <w:p w:rsidR="00083F24" w:rsidRPr="00971DCC" w:rsidRDefault="009D0183" w:rsidP="009D0183">
      <w:pPr>
        <w:spacing w:after="0" w:line="240" w:lineRule="auto"/>
        <w:ind w:left="90"/>
        <w:jc w:val="both"/>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083F24" w:rsidRPr="00971DCC">
        <w:rPr>
          <w:rFonts w:asciiTheme="majorHAnsi" w:eastAsia="Times New Roman" w:hAnsiTheme="majorHAnsi" w:cs="Arial"/>
          <w:color w:val="000000"/>
          <w:sz w:val="28"/>
          <w:szCs w:val="28"/>
        </w:rPr>
        <w:t>1.</w:t>
      </w:r>
      <w:r w:rsidR="00083F24" w:rsidRPr="00971DCC">
        <w:rPr>
          <w:rFonts w:asciiTheme="majorHAnsi" w:eastAsia="Times New Roman" w:hAnsiTheme="majorHAnsi" w:cs="Arial"/>
          <w:color w:val="000000"/>
          <w:sz w:val="14"/>
          <w:szCs w:val="14"/>
        </w:rPr>
        <w:t xml:space="preserve">     </w:t>
      </w:r>
      <w:r w:rsidR="00083F24" w:rsidRPr="00971DCC">
        <w:rPr>
          <w:rFonts w:asciiTheme="majorHAnsi" w:eastAsia="Times New Roman" w:hAnsiTheme="majorHAnsi" w:cs="Arial"/>
          <w:color w:val="000000"/>
          <w:sz w:val="28"/>
          <w:szCs w:val="28"/>
        </w:rPr>
        <w:t>Superintending Engineer MSEDCL, Akola  Circle, Akola.</w:t>
      </w:r>
    </w:p>
    <w:p w:rsidR="00083F24" w:rsidRPr="00971DCC" w:rsidRDefault="00083F24" w:rsidP="009D0183">
      <w:pPr>
        <w:spacing w:after="0" w:line="240" w:lineRule="auto"/>
        <w:ind w:left="90" w:firstLine="85"/>
        <w:jc w:val="both"/>
        <w:rPr>
          <w:rFonts w:asciiTheme="majorHAnsi" w:eastAsia="Times New Roman" w:hAnsiTheme="majorHAnsi" w:cs="Times New Roman"/>
          <w:sz w:val="24"/>
          <w:szCs w:val="24"/>
        </w:rPr>
      </w:pPr>
      <w:r w:rsidRPr="00971DCC">
        <w:rPr>
          <w:rFonts w:asciiTheme="majorHAnsi" w:eastAsia="Times New Roman" w:hAnsiTheme="majorHAnsi" w:cs="Arial"/>
          <w:color w:val="000000"/>
          <w:sz w:val="28"/>
          <w:szCs w:val="28"/>
        </w:rPr>
        <w:t>2.</w:t>
      </w:r>
      <w:r w:rsidRPr="00971DCC">
        <w:rPr>
          <w:rFonts w:asciiTheme="majorHAnsi" w:eastAsia="Times New Roman" w:hAnsiTheme="majorHAnsi" w:cs="Arial"/>
          <w:color w:val="000000"/>
          <w:sz w:val="14"/>
          <w:szCs w:val="14"/>
        </w:rPr>
        <w:t xml:space="preserve"> </w:t>
      </w:r>
      <w:r w:rsidRPr="00971DCC">
        <w:rPr>
          <w:rFonts w:asciiTheme="majorHAnsi" w:eastAsia="Times New Roman" w:hAnsiTheme="majorHAnsi" w:cs="Arial"/>
          <w:color w:val="000000"/>
          <w:sz w:val="28"/>
          <w:szCs w:val="28"/>
        </w:rPr>
        <w:t>Mohammadi Agro Industries Akot, Consumer No-  IP-318739060840, C/O Shri. Ashish Subhash Chandarana, Flat No. 302 ‘Satguru Villa’ Apartment Gorakshan Road, Sahkar nagar Akola 444004                                                </w:t>
      </w:r>
    </w:p>
    <w:p w:rsidR="007E0085" w:rsidRDefault="004D28BE" w:rsidP="0067486C">
      <w:pPr>
        <w:ind w:left="360"/>
        <w:rPr>
          <w:rFonts w:asciiTheme="majorHAnsi" w:hAnsiTheme="majorHAnsi"/>
          <w:sz w:val="28"/>
        </w:rPr>
      </w:pPr>
      <w:r w:rsidRPr="00971DCC">
        <w:rPr>
          <w:rFonts w:asciiTheme="majorHAnsi" w:hAnsiTheme="majorHAnsi"/>
          <w:sz w:val="28"/>
        </w:rPr>
        <w:t xml:space="preserve">    </w:t>
      </w:r>
      <w:r w:rsidR="007150E8" w:rsidRPr="00971DCC">
        <w:rPr>
          <w:rFonts w:asciiTheme="majorHAnsi" w:hAnsiTheme="majorHAnsi"/>
          <w:sz w:val="28"/>
        </w:rPr>
        <w:t xml:space="preserve"> </w:t>
      </w:r>
      <w:r w:rsidR="001A7BD6" w:rsidRPr="00971DCC">
        <w:rPr>
          <w:rFonts w:asciiTheme="majorHAnsi" w:hAnsiTheme="majorHAnsi"/>
          <w:sz w:val="28"/>
        </w:rPr>
        <w:t xml:space="preserve"> </w:t>
      </w:r>
    </w:p>
    <w:p w:rsidR="007E0085" w:rsidRPr="007E0085" w:rsidRDefault="007E0085" w:rsidP="007E0085">
      <w:pPr>
        <w:rPr>
          <w:rFonts w:asciiTheme="majorHAnsi" w:hAnsiTheme="majorHAnsi"/>
          <w:sz w:val="28"/>
        </w:rPr>
      </w:pPr>
    </w:p>
    <w:p w:rsidR="007E0085" w:rsidRPr="007E0085" w:rsidRDefault="007E0085" w:rsidP="007E0085">
      <w:pPr>
        <w:rPr>
          <w:rFonts w:asciiTheme="majorHAnsi" w:hAnsiTheme="majorHAnsi"/>
          <w:sz w:val="28"/>
        </w:rPr>
      </w:pPr>
    </w:p>
    <w:p w:rsidR="007E0085" w:rsidRPr="007E0085" w:rsidRDefault="007E0085" w:rsidP="007E0085">
      <w:pPr>
        <w:rPr>
          <w:rFonts w:asciiTheme="majorHAnsi" w:hAnsiTheme="majorHAnsi"/>
          <w:sz w:val="28"/>
        </w:rPr>
      </w:pPr>
    </w:p>
    <w:p w:rsidR="007E0085" w:rsidRPr="007E0085" w:rsidRDefault="007E0085" w:rsidP="007E0085">
      <w:pPr>
        <w:rPr>
          <w:rFonts w:asciiTheme="majorHAnsi" w:hAnsiTheme="majorHAnsi"/>
          <w:sz w:val="28"/>
        </w:rPr>
      </w:pPr>
    </w:p>
    <w:p w:rsidR="007E0085" w:rsidRPr="007E0085" w:rsidRDefault="007E0085" w:rsidP="007E0085">
      <w:pPr>
        <w:rPr>
          <w:rFonts w:asciiTheme="majorHAnsi" w:hAnsiTheme="majorHAnsi"/>
          <w:sz w:val="28"/>
        </w:rPr>
      </w:pPr>
    </w:p>
    <w:p w:rsidR="007E0085" w:rsidRPr="007E0085" w:rsidRDefault="007E0085" w:rsidP="007E0085">
      <w:pPr>
        <w:rPr>
          <w:rFonts w:asciiTheme="majorHAnsi" w:hAnsiTheme="majorHAnsi"/>
          <w:sz w:val="28"/>
        </w:rPr>
      </w:pPr>
    </w:p>
    <w:p w:rsidR="007E0085" w:rsidRPr="007E0085" w:rsidRDefault="007E0085" w:rsidP="007E0085">
      <w:pPr>
        <w:rPr>
          <w:rFonts w:asciiTheme="majorHAnsi" w:hAnsiTheme="majorHAnsi"/>
          <w:sz w:val="28"/>
        </w:rPr>
      </w:pPr>
    </w:p>
    <w:p w:rsidR="0065676B" w:rsidRDefault="007E0085" w:rsidP="007E0085">
      <w:pPr>
        <w:tabs>
          <w:tab w:val="left" w:pos="3907"/>
        </w:tabs>
        <w:rPr>
          <w:rFonts w:asciiTheme="majorHAnsi" w:hAnsiTheme="majorHAnsi"/>
          <w:sz w:val="28"/>
        </w:rPr>
      </w:pPr>
      <w:r>
        <w:rPr>
          <w:rFonts w:asciiTheme="majorHAnsi" w:hAnsiTheme="majorHAnsi"/>
          <w:sz w:val="28"/>
        </w:rPr>
        <w:tab/>
      </w:r>
    </w:p>
    <w:p w:rsidR="007E0085" w:rsidRPr="007E0085" w:rsidRDefault="007E0085" w:rsidP="007E0085">
      <w:pPr>
        <w:tabs>
          <w:tab w:val="left" w:pos="3907"/>
        </w:tabs>
        <w:rPr>
          <w:rFonts w:asciiTheme="majorHAnsi" w:hAnsiTheme="majorHAnsi"/>
          <w:sz w:val="28"/>
        </w:rPr>
      </w:pPr>
    </w:p>
    <w:sectPr w:rsidR="007E0085" w:rsidRPr="007E0085" w:rsidSect="00772BC8">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6AEC" w:rsidRDefault="00FC6AEC" w:rsidP="004735E4">
      <w:pPr>
        <w:spacing w:after="0" w:line="240" w:lineRule="auto"/>
      </w:pPr>
      <w:r>
        <w:separator/>
      </w:r>
    </w:p>
  </w:endnote>
  <w:endnote w:type="continuationSeparator" w:id="1">
    <w:p w:rsidR="00FC6AEC" w:rsidRDefault="00FC6AEC" w:rsidP="004735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0844"/>
      <w:docPartObj>
        <w:docPartGallery w:val="Page Numbers (Bottom of Page)"/>
        <w:docPartUnique/>
      </w:docPartObj>
    </w:sdtPr>
    <w:sdtContent>
      <w:p w:rsidR="00D41FF4" w:rsidRDefault="00920B51">
        <w:pPr>
          <w:pStyle w:val="Footer"/>
          <w:jc w:val="center"/>
        </w:pPr>
        <w:fldSimple w:instr=" PAGE   \* MERGEFORMAT ">
          <w:r w:rsidR="00F60E6B">
            <w:rPr>
              <w:noProof/>
            </w:rPr>
            <w:t>1</w:t>
          </w:r>
        </w:fldSimple>
      </w:p>
    </w:sdtContent>
  </w:sdt>
  <w:p w:rsidR="00D41FF4" w:rsidRDefault="00D41FF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6AEC" w:rsidRDefault="00FC6AEC" w:rsidP="004735E4">
      <w:pPr>
        <w:spacing w:after="0" w:line="240" w:lineRule="auto"/>
      </w:pPr>
      <w:r>
        <w:separator/>
      </w:r>
    </w:p>
  </w:footnote>
  <w:footnote w:type="continuationSeparator" w:id="1">
    <w:p w:rsidR="00FC6AEC" w:rsidRDefault="00FC6AEC" w:rsidP="004735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66AB0"/>
    <w:multiLevelType w:val="hybridMultilevel"/>
    <w:tmpl w:val="34B443E0"/>
    <w:lvl w:ilvl="0" w:tplc="C40C8F68">
      <w:start w:val="1"/>
      <w:numFmt w:val="decimal"/>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
    <w:nsid w:val="16EE6825"/>
    <w:multiLevelType w:val="hybridMultilevel"/>
    <w:tmpl w:val="A0D6E41C"/>
    <w:lvl w:ilvl="0" w:tplc="65BEAEF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F60DAD"/>
    <w:multiLevelType w:val="multilevel"/>
    <w:tmpl w:val="938839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E6D41A2"/>
    <w:multiLevelType w:val="multilevel"/>
    <w:tmpl w:val="6BEA6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7F169EE"/>
    <w:multiLevelType w:val="hybridMultilevel"/>
    <w:tmpl w:val="855EEC4E"/>
    <w:lvl w:ilvl="0" w:tplc="28EC51FA">
      <w:start w:val="1"/>
      <w:numFmt w:val="decimal"/>
      <w:lvlText w:val="%1."/>
      <w:lvlJc w:val="left"/>
      <w:pPr>
        <w:ind w:left="795" w:hanging="360"/>
      </w:pPr>
      <w:rPr>
        <w:rFonts w:hint="default"/>
        <w:color w:val="auto"/>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5">
    <w:nsid w:val="3DD1461E"/>
    <w:multiLevelType w:val="hybridMultilevel"/>
    <w:tmpl w:val="C576B848"/>
    <w:lvl w:ilvl="0" w:tplc="C7688F2A">
      <w:start w:val="1"/>
      <w:numFmt w:val="decimal"/>
      <w:lvlText w:val="%1."/>
      <w:lvlJc w:val="left"/>
      <w:pPr>
        <w:ind w:left="960" w:hanging="360"/>
      </w:pPr>
      <w:rPr>
        <w:rFonts w:hint="default"/>
        <w:color w:val="auto"/>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6">
    <w:nsid w:val="4785724A"/>
    <w:multiLevelType w:val="hybridMultilevel"/>
    <w:tmpl w:val="54C458DC"/>
    <w:lvl w:ilvl="0" w:tplc="45E8224C">
      <w:start w:val="1"/>
      <w:numFmt w:val="decimal"/>
      <w:lvlText w:val="%1."/>
      <w:lvlJc w:val="left"/>
      <w:pPr>
        <w:ind w:left="630" w:hanging="360"/>
      </w:pPr>
      <w:rPr>
        <w:rFonts w:hint="default"/>
        <w:color w:val="auto"/>
        <w:sz w:val="2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nsid w:val="4D771049"/>
    <w:multiLevelType w:val="hybridMultilevel"/>
    <w:tmpl w:val="0C24F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5D1E1B"/>
    <w:multiLevelType w:val="hybridMultilevel"/>
    <w:tmpl w:val="D94024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0CF3E1E"/>
    <w:multiLevelType w:val="hybridMultilevel"/>
    <w:tmpl w:val="54C458DC"/>
    <w:lvl w:ilvl="0" w:tplc="45E8224C">
      <w:start w:val="1"/>
      <w:numFmt w:val="decimal"/>
      <w:lvlText w:val="%1."/>
      <w:lvlJc w:val="left"/>
      <w:pPr>
        <w:ind w:left="720" w:hanging="360"/>
      </w:pPr>
      <w:rPr>
        <w:rFonts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4670E11"/>
    <w:multiLevelType w:val="hybridMultilevel"/>
    <w:tmpl w:val="9E58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684478"/>
    <w:multiLevelType w:val="hybridMultilevel"/>
    <w:tmpl w:val="60864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9355B14"/>
    <w:multiLevelType w:val="hybridMultilevel"/>
    <w:tmpl w:val="EA84721E"/>
    <w:lvl w:ilvl="0" w:tplc="4AF4FC9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10"/>
  </w:num>
  <w:num w:numId="4">
    <w:abstractNumId w:val="7"/>
  </w:num>
  <w:num w:numId="5">
    <w:abstractNumId w:val="6"/>
  </w:num>
  <w:num w:numId="6">
    <w:abstractNumId w:val="3"/>
  </w:num>
  <w:num w:numId="7">
    <w:abstractNumId w:val="2"/>
    <w:lvlOverride w:ilvl="0">
      <w:lvl w:ilvl="0">
        <w:numFmt w:val="decimal"/>
        <w:lvlText w:val="%1."/>
        <w:lvlJc w:val="left"/>
      </w:lvl>
    </w:lvlOverride>
  </w:num>
  <w:num w:numId="8">
    <w:abstractNumId w:val="2"/>
    <w:lvlOverride w:ilvl="0">
      <w:lvl w:ilvl="0">
        <w:numFmt w:val="decimal"/>
        <w:lvlText w:val="%1."/>
        <w:lvlJc w:val="left"/>
      </w:lvl>
    </w:lvlOverride>
  </w:num>
  <w:num w:numId="9">
    <w:abstractNumId w:val="11"/>
  </w:num>
  <w:num w:numId="10">
    <w:abstractNumId w:val="8"/>
  </w:num>
  <w:num w:numId="11">
    <w:abstractNumId w:val="4"/>
  </w:num>
  <w:num w:numId="12">
    <w:abstractNumId w:val="5"/>
  </w:num>
  <w:num w:numId="13">
    <w:abstractNumId w:val="12"/>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5E07B1"/>
    <w:rsid w:val="00004239"/>
    <w:rsid w:val="000159C4"/>
    <w:rsid w:val="0001702A"/>
    <w:rsid w:val="00022843"/>
    <w:rsid w:val="00023BFF"/>
    <w:rsid w:val="00030217"/>
    <w:rsid w:val="0003422E"/>
    <w:rsid w:val="0004253E"/>
    <w:rsid w:val="000461AE"/>
    <w:rsid w:val="0005448B"/>
    <w:rsid w:val="00060550"/>
    <w:rsid w:val="00060A4D"/>
    <w:rsid w:val="00066178"/>
    <w:rsid w:val="00067A89"/>
    <w:rsid w:val="00071996"/>
    <w:rsid w:val="000812CC"/>
    <w:rsid w:val="00083F24"/>
    <w:rsid w:val="00084EF2"/>
    <w:rsid w:val="00095057"/>
    <w:rsid w:val="0009646F"/>
    <w:rsid w:val="000B353A"/>
    <w:rsid w:val="000B4BD4"/>
    <w:rsid w:val="000B7DA0"/>
    <w:rsid w:val="000D16D5"/>
    <w:rsid w:val="000D2E41"/>
    <w:rsid w:val="000E1788"/>
    <w:rsid w:val="000F7140"/>
    <w:rsid w:val="000F7BD4"/>
    <w:rsid w:val="0010344D"/>
    <w:rsid w:val="00106298"/>
    <w:rsid w:val="001066DD"/>
    <w:rsid w:val="00106F15"/>
    <w:rsid w:val="00125ABF"/>
    <w:rsid w:val="00130928"/>
    <w:rsid w:val="00130C2F"/>
    <w:rsid w:val="00133445"/>
    <w:rsid w:val="00133930"/>
    <w:rsid w:val="00134DC9"/>
    <w:rsid w:val="0013772E"/>
    <w:rsid w:val="001424F2"/>
    <w:rsid w:val="00157E75"/>
    <w:rsid w:val="00162361"/>
    <w:rsid w:val="0016731C"/>
    <w:rsid w:val="00170DB5"/>
    <w:rsid w:val="00173D92"/>
    <w:rsid w:val="0017418F"/>
    <w:rsid w:val="00174E9B"/>
    <w:rsid w:val="00175BCA"/>
    <w:rsid w:val="00183FCB"/>
    <w:rsid w:val="00185666"/>
    <w:rsid w:val="00194244"/>
    <w:rsid w:val="00195ADF"/>
    <w:rsid w:val="001A43A3"/>
    <w:rsid w:val="001A7BD6"/>
    <w:rsid w:val="001B69E2"/>
    <w:rsid w:val="001C470A"/>
    <w:rsid w:val="001C72EE"/>
    <w:rsid w:val="001D0BDF"/>
    <w:rsid w:val="001D1B64"/>
    <w:rsid w:val="001D6012"/>
    <w:rsid w:val="001E3C2E"/>
    <w:rsid w:val="001E72C9"/>
    <w:rsid w:val="001F3C30"/>
    <w:rsid w:val="001F6335"/>
    <w:rsid w:val="001F6348"/>
    <w:rsid w:val="001F7A7A"/>
    <w:rsid w:val="00201582"/>
    <w:rsid w:val="00203295"/>
    <w:rsid w:val="002036A9"/>
    <w:rsid w:val="002070E8"/>
    <w:rsid w:val="00215D5C"/>
    <w:rsid w:val="002166C2"/>
    <w:rsid w:val="00250C93"/>
    <w:rsid w:val="002515DC"/>
    <w:rsid w:val="0025342F"/>
    <w:rsid w:val="0025388C"/>
    <w:rsid w:val="00256948"/>
    <w:rsid w:val="00266439"/>
    <w:rsid w:val="00267CF1"/>
    <w:rsid w:val="00275EA3"/>
    <w:rsid w:val="0027606F"/>
    <w:rsid w:val="002958BB"/>
    <w:rsid w:val="002A34E9"/>
    <w:rsid w:val="002A46E0"/>
    <w:rsid w:val="002B3645"/>
    <w:rsid w:val="002C15BC"/>
    <w:rsid w:val="002C29AE"/>
    <w:rsid w:val="002C5248"/>
    <w:rsid w:val="002C5D2A"/>
    <w:rsid w:val="002D6882"/>
    <w:rsid w:val="002E5A2E"/>
    <w:rsid w:val="002F51E8"/>
    <w:rsid w:val="0030039C"/>
    <w:rsid w:val="00301F89"/>
    <w:rsid w:val="00303340"/>
    <w:rsid w:val="00303749"/>
    <w:rsid w:val="00303E5B"/>
    <w:rsid w:val="00311C6E"/>
    <w:rsid w:val="0031460A"/>
    <w:rsid w:val="00315EB3"/>
    <w:rsid w:val="00317392"/>
    <w:rsid w:val="00317BDB"/>
    <w:rsid w:val="00321121"/>
    <w:rsid w:val="00321A8B"/>
    <w:rsid w:val="00335360"/>
    <w:rsid w:val="00335A2B"/>
    <w:rsid w:val="00337112"/>
    <w:rsid w:val="00351B83"/>
    <w:rsid w:val="00351DA9"/>
    <w:rsid w:val="003566FA"/>
    <w:rsid w:val="0036640F"/>
    <w:rsid w:val="00366710"/>
    <w:rsid w:val="003703F5"/>
    <w:rsid w:val="003709A0"/>
    <w:rsid w:val="00390515"/>
    <w:rsid w:val="00391D7A"/>
    <w:rsid w:val="00392A69"/>
    <w:rsid w:val="0039632E"/>
    <w:rsid w:val="003A18E9"/>
    <w:rsid w:val="003A3755"/>
    <w:rsid w:val="003A70B8"/>
    <w:rsid w:val="003B1BC5"/>
    <w:rsid w:val="003B77BB"/>
    <w:rsid w:val="003B78B6"/>
    <w:rsid w:val="003C1CC2"/>
    <w:rsid w:val="003C60FD"/>
    <w:rsid w:val="003C6877"/>
    <w:rsid w:val="003D14AE"/>
    <w:rsid w:val="003D1568"/>
    <w:rsid w:val="003D4B6E"/>
    <w:rsid w:val="003F3D54"/>
    <w:rsid w:val="003F479A"/>
    <w:rsid w:val="003F66C3"/>
    <w:rsid w:val="00403746"/>
    <w:rsid w:val="00413C36"/>
    <w:rsid w:val="00414A35"/>
    <w:rsid w:val="00415F76"/>
    <w:rsid w:val="00420E40"/>
    <w:rsid w:val="0042270C"/>
    <w:rsid w:val="00435D34"/>
    <w:rsid w:val="0043749C"/>
    <w:rsid w:val="004418CE"/>
    <w:rsid w:val="00442297"/>
    <w:rsid w:val="00442757"/>
    <w:rsid w:val="00446ADA"/>
    <w:rsid w:val="00447755"/>
    <w:rsid w:val="00450985"/>
    <w:rsid w:val="004616C3"/>
    <w:rsid w:val="00465AE8"/>
    <w:rsid w:val="0047000D"/>
    <w:rsid w:val="0047212C"/>
    <w:rsid w:val="004735E4"/>
    <w:rsid w:val="00480B01"/>
    <w:rsid w:val="00484364"/>
    <w:rsid w:val="004853C9"/>
    <w:rsid w:val="00485A20"/>
    <w:rsid w:val="0049047A"/>
    <w:rsid w:val="00491764"/>
    <w:rsid w:val="004A1016"/>
    <w:rsid w:val="004A7CBF"/>
    <w:rsid w:val="004B0305"/>
    <w:rsid w:val="004C1AE0"/>
    <w:rsid w:val="004C765C"/>
    <w:rsid w:val="004D28BE"/>
    <w:rsid w:val="004D2B8A"/>
    <w:rsid w:val="004E45AA"/>
    <w:rsid w:val="004E639E"/>
    <w:rsid w:val="004F5E34"/>
    <w:rsid w:val="004F79FB"/>
    <w:rsid w:val="00505EF3"/>
    <w:rsid w:val="005110C2"/>
    <w:rsid w:val="005111E1"/>
    <w:rsid w:val="005151E6"/>
    <w:rsid w:val="00520D5F"/>
    <w:rsid w:val="00522C09"/>
    <w:rsid w:val="005437C3"/>
    <w:rsid w:val="00546D5E"/>
    <w:rsid w:val="0055757F"/>
    <w:rsid w:val="00557867"/>
    <w:rsid w:val="00562726"/>
    <w:rsid w:val="00563E6F"/>
    <w:rsid w:val="00565080"/>
    <w:rsid w:val="00567853"/>
    <w:rsid w:val="0057473F"/>
    <w:rsid w:val="00577F6B"/>
    <w:rsid w:val="0058042E"/>
    <w:rsid w:val="00580E8F"/>
    <w:rsid w:val="00580FB7"/>
    <w:rsid w:val="005938FA"/>
    <w:rsid w:val="005A25AB"/>
    <w:rsid w:val="005A625A"/>
    <w:rsid w:val="005A789C"/>
    <w:rsid w:val="005B1159"/>
    <w:rsid w:val="005B50F2"/>
    <w:rsid w:val="005B6A17"/>
    <w:rsid w:val="005C468C"/>
    <w:rsid w:val="005C7E22"/>
    <w:rsid w:val="005D12F0"/>
    <w:rsid w:val="005D3DC1"/>
    <w:rsid w:val="005D5558"/>
    <w:rsid w:val="005E07B1"/>
    <w:rsid w:val="005E232D"/>
    <w:rsid w:val="005E5F51"/>
    <w:rsid w:val="005E6EA2"/>
    <w:rsid w:val="005F4A74"/>
    <w:rsid w:val="00602788"/>
    <w:rsid w:val="0060295E"/>
    <w:rsid w:val="00610EB7"/>
    <w:rsid w:val="00616D06"/>
    <w:rsid w:val="006208CF"/>
    <w:rsid w:val="00620ACF"/>
    <w:rsid w:val="006230F3"/>
    <w:rsid w:val="00627084"/>
    <w:rsid w:val="00627841"/>
    <w:rsid w:val="0063799B"/>
    <w:rsid w:val="006407C4"/>
    <w:rsid w:val="00642A19"/>
    <w:rsid w:val="0064340D"/>
    <w:rsid w:val="00643EDF"/>
    <w:rsid w:val="0064790A"/>
    <w:rsid w:val="006539EC"/>
    <w:rsid w:val="006552E4"/>
    <w:rsid w:val="0065676B"/>
    <w:rsid w:val="00662B08"/>
    <w:rsid w:val="00664276"/>
    <w:rsid w:val="00666955"/>
    <w:rsid w:val="006715E2"/>
    <w:rsid w:val="00671BDE"/>
    <w:rsid w:val="006733C8"/>
    <w:rsid w:val="0067486C"/>
    <w:rsid w:val="00675227"/>
    <w:rsid w:val="00681E54"/>
    <w:rsid w:val="00682BBE"/>
    <w:rsid w:val="00686808"/>
    <w:rsid w:val="00693A67"/>
    <w:rsid w:val="00697BD9"/>
    <w:rsid w:val="00697F06"/>
    <w:rsid w:val="006A49E0"/>
    <w:rsid w:val="006C573A"/>
    <w:rsid w:val="006C580F"/>
    <w:rsid w:val="006C6F7F"/>
    <w:rsid w:val="006D1A8E"/>
    <w:rsid w:val="006D373A"/>
    <w:rsid w:val="006E61BE"/>
    <w:rsid w:val="006F23F4"/>
    <w:rsid w:val="006F292F"/>
    <w:rsid w:val="006F4737"/>
    <w:rsid w:val="0070269F"/>
    <w:rsid w:val="007049D0"/>
    <w:rsid w:val="00705A20"/>
    <w:rsid w:val="00710DF0"/>
    <w:rsid w:val="00711179"/>
    <w:rsid w:val="007150E8"/>
    <w:rsid w:val="007156D2"/>
    <w:rsid w:val="0072683D"/>
    <w:rsid w:val="007277C2"/>
    <w:rsid w:val="0073311E"/>
    <w:rsid w:val="00741340"/>
    <w:rsid w:val="0074183E"/>
    <w:rsid w:val="007507B8"/>
    <w:rsid w:val="00752F2F"/>
    <w:rsid w:val="00755D82"/>
    <w:rsid w:val="007575D5"/>
    <w:rsid w:val="00764773"/>
    <w:rsid w:val="00772BC8"/>
    <w:rsid w:val="00777AD0"/>
    <w:rsid w:val="00777B37"/>
    <w:rsid w:val="00786ECB"/>
    <w:rsid w:val="007870E4"/>
    <w:rsid w:val="00787926"/>
    <w:rsid w:val="007906E2"/>
    <w:rsid w:val="00790D8E"/>
    <w:rsid w:val="00796004"/>
    <w:rsid w:val="00796BA6"/>
    <w:rsid w:val="007A023A"/>
    <w:rsid w:val="007A197E"/>
    <w:rsid w:val="007A40CE"/>
    <w:rsid w:val="007B71ED"/>
    <w:rsid w:val="007B739A"/>
    <w:rsid w:val="007C2069"/>
    <w:rsid w:val="007C6BAD"/>
    <w:rsid w:val="007D10E3"/>
    <w:rsid w:val="007D206E"/>
    <w:rsid w:val="007E0085"/>
    <w:rsid w:val="007E7766"/>
    <w:rsid w:val="007E7D42"/>
    <w:rsid w:val="007F5E46"/>
    <w:rsid w:val="007F66AA"/>
    <w:rsid w:val="008040D8"/>
    <w:rsid w:val="008072CF"/>
    <w:rsid w:val="00810038"/>
    <w:rsid w:val="00810899"/>
    <w:rsid w:val="00816ECA"/>
    <w:rsid w:val="00820404"/>
    <w:rsid w:val="00821547"/>
    <w:rsid w:val="008236FE"/>
    <w:rsid w:val="00823C18"/>
    <w:rsid w:val="00824421"/>
    <w:rsid w:val="00827EB8"/>
    <w:rsid w:val="00837A74"/>
    <w:rsid w:val="00857ACC"/>
    <w:rsid w:val="008603E4"/>
    <w:rsid w:val="008607FF"/>
    <w:rsid w:val="008729A2"/>
    <w:rsid w:val="008950C4"/>
    <w:rsid w:val="008A0457"/>
    <w:rsid w:val="008A17D8"/>
    <w:rsid w:val="008A4186"/>
    <w:rsid w:val="008A6162"/>
    <w:rsid w:val="008B11A1"/>
    <w:rsid w:val="008B36FB"/>
    <w:rsid w:val="008B478D"/>
    <w:rsid w:val="008B74CF"/>
    <w:rsid w:val="008C5330"/>
    <w:rsid w:val="008C60D5"/>
    <w:rsid w:val="008F2640"/>
    <w:rsid w:val="008F6F03"/>
    <w:rsid w:val="008F758B"/>
    <w:rsid w:val="00901A3E"/>
    <w:rsid w:val="0090357C"/>
    <w:rsid w:val="00911F85"/>
    <w:rsid w:val="00914C40"/>
    <w:rsid w:val="00917337"/>
    <w:rsid w:val="00920B51"/>
    <w:rsid w:val="009234C7"/>
    <w:rsid w:val="00923A99"/>
    <w:rsid w:val="00925012"/>
    <w:rsid w:val="0093120C"/>
    <w:rsid w:val="00931E67"/>
    <w:rsid w:val="00933182"/>
    <w:rsid w:val="00933848"/>
    <w:rsid w:val="00940FDD"/>
    <w:rsid w:val="00941D5B"/>
    <w:rsid w:val="00945CB8"/>
    <w:rsid w:val="00950613"/>
    <w:rsid w:val="00951061"/>
    <w:rsid w:val="0095342E"/>
    <w:rsid w:val="00953FA6"/>
    <w:rsid w:val="00960676"/>
    <w:rsid w:val="00962B42"/>
    <w:rsid w:val="00966273"/>
    <w:rsid w:val="00967EA9"/>
    <w:rsid w:val="00967F78"/>
    <w:rsid w:val="00970439"/>
    <w:rsid w:val="00971DCC"/>
    <w:rsid w:val="00981234"/>
    <w:rsid w:val="00981523"/>
    <w:rsid w:val="00982C16"/>
    <w:rsid w:val="00984DE6"/>
    <w:rsid w:val="009869C1"/>
    <w:rsid w:val="009911B1"/>
    <w:rsid w:val="00992558"/>
    <w:rsid w:val="00994153"/>
    <w:rsid w:val="00996407"/>
    <w:rsid w:val="009967F8"/>
    <w:rsid w:val="00996A50"/>
    <w:rsid w:val="009A5C26"/>
    <w:rsid w:val="009A7576"/>
    <w:rsid w:val="009B0AE2"/>
    <w:rsid w:val="009B23D2"/>
    <w:rsid w:val="009B2E65"/>
    <w:rsid w:val="009B7161"/>
    <w:rsid w:val="009C0387"/>
    <w:rsid w:val="009C08AB"/>
    <w:rsid w:val="009C0D69"/>
    <w:rsid w:val="009C3CFC"/>
    <w:rsid w:val="009C71A0"/>
    <w:rsid w:val="009C7760"/>
    <w:rsid w:val="009D0183"/>
    <w:rsid w:val="009D061F"/>
    <w:rsid w:val="009D3FFD"/>
    <w:rsid w:val="009E6100"/>
    <w:rsid w:val="009F0B92"/>
    <w:rsid w:val="009F0BF4"/>
    <w:rsid w:val="009F363B"/>
    <w:rsid w:val="009F467C"/>
    <w:rsid w:val="00A01026"/>
    <w:rsid w:val="00A07087"/>
    <w:rsid w:val="00A20159"/>
    <w:rsid w:val="00A20FFB"/>
    <w:rsid w:val="00A26467"/>
    <w:rsid w:val="00A4057B"/>
    <w:rsid w:val="00A43AC6"/>
    <w:rsid w:val="00A46F1B"/>
    <w:rsid w:val="00A51FB8"/>
    <w:rsid w:val="00A54404"/>
    <w:rsid w:val="00A547DC"/>
    <w:rsid w:val="00A55C98"/>
    <w:rsid w:val="00A6458F"/>
    <w:rsid w:val="00A65362"/>
    <w:rsid w:val="00A67BBC"/>
    <w:rsid w:val="00A7314A"/>
    <w:rsid w:val="00A73213"/>
    <w:rsid w:val="00A748A0"/>
    <w:rsid w:val="00A7766E"/>
    <w:rsid w:val="00A85CC4"/>
    <w:rsid w:val="00A903D8"/>
    <w:rsid w:val="00A90576"/>
    <w:rsid w:val="00AA21D4"/>
    <w:rsid w:val="00AA744F"/>
    <w:rsid w:val="00AB507B"/>
    <w:rsid w:val="00AC0F57"/>
    <w:rsid w:val="00AC2EAF"/>
    <w:rsid w:val="00AC5982"/>
    <w:rsid w:val="00AC6118"/>
    <w:rsid w:val="00AD10F4"/>
    <w:rsid w:val="00AE05BF"/>
    <w:rsid w:val="00AF22F0"/>
    <w:rsid w:val="00AF585B"/>
    <w:rsid w:val="00B04EED"/>
    <w:rsid w:val="00B070CC"/>
    <w:rsid w:val="00B108CC"/>
    <w:rsid w:val="00B1240E"/>
    <w:rsid w:val="00B12637"/>
    <w:rsid w:val="00B1310D"/>
    <w:rsid w:val="00B13D89"/>
    <w:rsid w:val="00B22EBC"/>
    <w:rsid w:val="00B26AB3"/>
    <w:rsid w:val="00B30D83"/>
    <w:rsid w:val="00B42DE0"/>
    <w:rsid w:val="00B43150"/>
    <w:rsid w:val="00B46C9A"/>
    <w:rsid w:val="00B475EE"/>
    <w:rsid w:val="00B54D34"/>
    <w:rsid w:val="00B66B05"/>
    <w:rsid w:val="00B74AA5"/>
    <w:rsid w:val="00B76769"/>
    <w:rsid w:val="00B86406"/>
    <w:rsid w:val="00B875D9"/>
    <w:rsid w:val="00B94BA4"/>
    <w:rsid w:val="00BA062D"/>
    <w:rsid w:val="00BA2266"/>
    <w:rsid w:val="00BA260E"/>
    <w:rsid w:val="00BB5FC5"/>
    <w:rsid w:val="00BC0A4B"/>
    <w:rsid w:val="00BC3EC2"/>
    <w:rsid w:val="00BC46CD"/>
    <w:rsid w:val="00BC60FF"/>
    <w:rsid w:val="00BD2B47"/>
    <w:rsid w:val="00BD61AB"/>
    <w:rsid w:val="00BD6A3A"/>
    <w:rsid w:val="00BE1831"/>
    <w:rsid w:val="00BF6F2B"/>
    <w:rsid w:val="00BF785B"/>
    <w:rsid w:val="00BF7C95"/>
    <w:rsid w:val="00C05847"/>
    <w:rsid w:val="00C13CED"/>
    <w:rsid w:val="00C14D7F"/>
    <w:rsid w:val="00C208BA"/>
    <w:rsid w:val="00C23068"/>
    <w:rsid w:val="00C35493"/>
    <w:rsid w:val="00C37388"/>
    <w:rsid w:val="00C40A72"/>
    <w:rsid w:val="00C43424"/>
    <w:rsid w:val="00C464CA"/>
    <w:rsid w:val="00C469FD"/>
    <w:rsid w:val="00C53A53"/>
    <w:rsid w:val="00C53A76"/>
    <w:rsid w:val="00C61F1B"/>
    <w:rsid w:val="00C71FEF"/>
    <w:rsid w:val="00C77C13"/>
    <w:rsid w:val="00C82BA0"/>
    <w:rsid w:val="00C8536F"/>
    <w:rsid w:val="00C8565E"/>
    <w:rsid w:val="00C90A27"/>
    <w:rsid w:val="00C95408"/>
    <w:rsid w:val="00C95550"/>
    <w:rsid w:val="00CA7567"/>
    <w:rsid w:val="00CB0BFC"/>
    <w:rsid w:val="00CB6687"/>
    <w:rsid w:val="00CC2D2B"/>
    <w:rsid w:val="00CC59D6"/>
    <w:rsid w:val="00CD2C06"/>
    <w:rsid w:val="00CD3530"/>
    <w:rsid w:val="00CE1402"/>
    <w:rsid w:val="00CE25C1"/>
    <w:rsid w:val="00CE4C62"/>
    <w:rsid w:val="00CE7586"/>
    <w:rsid w:val="00CF2AF2"/>
    <w:rsid w:val="00CF329F"/>
    <w:rsid w:val="00CF43E5"/>
    <w:rsid w:val="00CF66C2"/>
    <w:rsid w:val="00CF7F0B"/>
    <w:rsid w:val="00D000D1"/>
    <w:rsid w:val="00D00FE1"/>
    <w:rsid w:val="00D023A9"/>
    <w:rsid w:val="00D04D07"/>
    <w:rsid w:val="00D05035"/>
    <w:rsid w:val="00D2145F"/>
    <w:rsid w:val="00D27C77"/>
    <w:rsid w:val="00D31971"/>
    <w:rsid w:val="00D33AF2"/>
    <w:rsid w:val="00D34FFF"/>
    <w:rsid w:val="00D41FF4"/>
    <w:rsid w:val="00D42B19"/>
    <w:rsid w:val="00D475F3"/>
    <w:rsid w:val="00D53615"/>
    <w:rsid w:val="00D61E35"/>
    <w:rsid w:val="00D709ED"/>
    <w:rsid w:val="00D7372A"/>
    <w:rsid w:val="00D75ED3"/>
    <w:rsid w:val="00D76297"/>
    <w:rsid w:val="00D7687E"/>
    <w:rsid w:val="00D80C8D"/>
    <w:rsid w:val="00D8131D"/>
    <w:rsid w:val="00DA53A0"/>
    <w:rsid w:val="00DA5782"/>
    <w:rsid w:val="00DB3BDD"/>
    <w:rsid w:val="00DB6C9A"/>
    <w:rsid w:val="00DC163A"/>
    <w:rsid w:val="00DC3410"/>
    <w:rsid w:val="00DC43D3"/>
    <w:rsid w:val="00DD5841"/>
    <w:rsid w:val="00DD6B3E"/>
    <w:rsid w:val="00DE3CF7"/>
    <w:rsid w:val="00DE5AFB"/>
    <w:rsid w:val="00DF50F0"/>
    <w:rsid w:val="00E057AE"/>
    <w:rsid w:val="00E10D43"/>
    <w:rsid w:val="00E12933"/>
    <w:rsid w:val="00E15410"/>
    <w:rsid w:val="00E158EA"/>
    <w:rsid w:val="00E171AC"/>
    <w:rsid w:val="00E2269B"/>
    <w:rsid w:val="00E24A26"/>
    <w:rsid w:val="00E32CA3"/>
    <w:rsid w:val="00E347CD"/>
    <w:rsid w:val="00E501D6"/>
    <w:rsid w:val="00E64CA4"/>
    <w:rsid w:val="00E70042"/>
    <w:rsid w:val="00E7008B"/>
    <w:rsid w:val="00E7013B"/>
    <w:rsid w:val="00E71B39"/>
    <w:rsid w:val="00E72DB1"/>
    <w:rsid w:val="00E745A4"/>
    <w:rsid w:val="00E84036"/>
    <w:rsid w:val="00EA0537"/>
    <w:rsid w:val="00EA09E8"/>
    <w:rsid w:val="00EA2F14"/>
    <w:rsid w:val="00EA4A3F"/>
    <w:rsid w:val="00EC3DF9"/>
    <w:rsid w:val="00EC469A"/>
    <w:rsid w:val="00EC623A"/>
    <w:rsid w:val="00EC732F"/>
    <w:rsid w:val="00EC7B8B"/>
    <w:rsid w:val="00ED1F6B"/>
    <w:rsid w:val="00EF2975"/>
    <w:rsid w:val="00F039E3"/>
    <w:rsid w:val="00F0495A"/>
    <w:rsid w:val="00F04C7C"/>
    <w:rsid w:val="00F0592B"/>
    <w:rsid w:val="00F11F90"/>
    <w:rsid w:val="00F168EC"/>
    <w:rsid w:val="00F17E71"/>
    <w:rsid w:val="00F237DA"/>
    <w:rsid w:val="00F24A4D"/>
    <w:rsid w:val="00F309E6"/>
    <w:rsid w:val="00F37AC8"/>
    <w:rsid w:val="00F44CAC"/>
    <w:rsid w:val="00F5731E"/>
    <w:rsid w:val="00F60E6B"/>
    <w:rsid w:val="00F642FB"/>
    <w:rsid w:val="00F70495"/>
    <w:rsid w:val="00F81FEB"/>
    <w:rsid w:val="00F85D2D"/>
    <w:rsid w:val="00F9206B"/>
    <w:rsid w:val="00F957A9"/>
    <w:rsid w:val="00FA325F"/>
    <w:rsid w:val="00FA387C"/>
    <w:rsid w:val="00FA42F5"/>
    <w:rsid w:val="00FB0BE6"/>
    <w:rsid w:val="00FB1B8F"/>
    <w:rsid w:val="00FC542B"/>
    <w:rsid w:val="00FC6AEC"/>
    <w:rsid w:val="00FD272E"/>
    <w:rsid w:val="00FD2905"/>
    <w:rsid w:val="00FD5259"/>
    <w:rsid w:val="00FD7B6B"/>
    <w:rsid w:val="00FE1090"/>
    <w:rsid w:val="00FE603C"/>
    <w:rsid w:val="00FF2030"/>
    <w:rsid w:val="00FF2CBE"/>
    <w:rsid w:val="00FF34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B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8E9"/>
    <w:pPr>
      <w:ind w:left="720"/>
      <w:contextualSpacing/>
    </w:pPr>
  </w:style>
  <w:style w:type="paragraph" w:styleId="Header">
    <w:name w:val="header"/>
    <w:basedOn w:val="Normal"/>
    <w:link w:val="HeaderChar"/>
    <w:uiPriority w:val="99"/>
    <w:semiHidden/>
    <w:unhideWhenUsed/>
    <w:rsid w:val="004735E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735E4"/>
  </w:style>
  <w:style w:type="paragraph" w:styleId="Footer">
    <w:name w:val="footer"/>
    <w:basedOn w:val="Normal"/>
    <w:link w:val="FooterChar"/>
    <w:uiPriority w:val="99"/>
    <w:unhideWhenUsed/>
    <w:rsid w:val="004735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35E4"/>
  </w:style>
  <w:style w:type="paragraph" w:styleId="NormalWeb">
    <w:name w:val="Normal (Web)"/>
    <w:basedOn w:val="Normal"/>
    <w:uiPriority w:val="99"/>
    <w:semiHidden/>
    <w:unhideWhenUsed/>
    <w:rsid w:val="00134D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134DC9"/>
  </w:style>
</w:styles>
</file>

<file path=word/webSettings.xml><?xml version="1.0" encoding="utf-8"?>
<w:webSettings xmlns:r="http://schemas.openxmlformats.org/officeDocument/2006/relationships" xmlns:w="http://schemas.openxmlformats.org/wordprocessingml/2006/main">
  <w:divs>
    <w:div w:id="1340811131">
      <w:bodyDiv w:val="1"/>
      <w:marLeft w:val="0"/>
      <w:marRight w:val="0"/>
      <w:marTop w:val="0"/>
      <w:marBottom w:val="0"/>
      <w:divBdr>
        <w:top w:val="none" w:sz="0" w:space="0" w:color="auto"/>
        <w:left w:val="none" w:sz="0" w:space="0" w:color="auto"/>
        <w:bottom w:val="none" w:sz="0" w:space="0" w:color="auto"/>
        <w:right w:val="none" w:sz="0" w:space="0" w:color="auto"/>
      </w:divBdr>
    </w:div>
    <w:div w:id="1354190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C903A3-831D-49D8-9CE9-70048AC62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Pages>6</Pages>
  <Words>1694</Words>
  <Characters>9658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11330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952</cp:revision>
  <cp:lastPrinted>2018-08-30T10:20:00Z</cp:lastPrinted>
  <dcterms:created xsi:type="dcterms:W3CDTF">2018-06-20T22:12:00Z</dcterms:created>
  <dcterms:modified xsi:type="dcterms:W3CDTF">2018-09-05T09:19:00Z</dcterms:modified>
</cp:coreProperties>
</file>