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692" w:rsidRPr="0034562F" w:rsidRDefault="00004692" w:rsidP="00004692">
      <w:pPr>
        <w:spacing w:after="0" w:line="240" w:lineRule="auto"/>
        <w:ind w:left="1440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 w:rsidRPr="0034562F">
        <w:rPr>
          <w:rFonts w:asciiTheme="majorHAnsi" w:hAnsiTheme="majorHAnsi" w:cs="Arial"/>
          <w:b/>
          <w:sz w:val="32"/>
          <w:szCs w:val="32"/>
          <w:u w:val="single"/>
        </w:rPr>
        <w:t>C0NSUMER  GRIEVANCE  REDRESSAL FORUM</w:t>
      </w:r>
      <w:r w:rsidRPr="0034562F">
        <w:rPr>
          <w:rFonts w:asciiTheme="majorHAnsi" w:hAnsiTheme="majorHAnsi" w:cs="Arial"/>
          <w:b/>
          <w:sz w:val="32"/>
          <w:szCs w:val="32"/>
        </w:rPr>
        <w:t>,</w:t>
      </w:r>
    </w:p>
    <w:p w:rsidR="00004692" w:rsidRPr="0034562F" w:rsidRDefault="00004692" w:rsidP="00004692">
      <w:pPr>
        <w:spacing w:after="0"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 w:rsidRPr="0034562F">
        <w:rPr>
          <w:rFonts w:asciiTheme="majorHAnsi" w:hAnsiTheme="majorHAnsi" w:cs="Arial"/>
          <w:b/>
          <w:sz w:val="32"/>
          <w:szCs w:val="32"/>
        </w:rPr>
        <w:t xml:space="preserve">               </w:t>
      </w:r>
      <w:r w:rsidRPr="0034562F">
        <w:rPr>
          <w:rFonts w:asciiTheme="majorHAnsi" w:hAnsiTheme="majorHAnsi" w:cs="Arial"/>
          <w:b/>
          <w:sz w:val="32"/>
          <w:szCs w:val="32"/>
          <w:u w:val="single"/>
        </w:rPr>
        <w:t>AKOLA ZONE,  AKOLA</w:t>
      </w:r>
      <w:r w:rsidRPr="0034562F">
        <w:rPr>
          <w:rFonts w:asciiTheme="majorHAnsi" w:hAnsiTheme="majorHAnsi" w:cs="Arial"/>
          <w:b/>
          <w:sz w:val="32"/>
          <w:szCs w:val="32"/>
        </w:rPr>
        <w:t>.</w:t>
      </w:r>
    </w:p>
    <w:p w:rsidR="00004692" w:rsidRPr="0034562F" w:rsidRDefault="00004692" w:rsidP="00004692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34562F">
        <w:rPr>
          <w:rFonts w:cs="Arial"/>
          <w:sz w:val="32"/>
          <w:szCs w:val="32"/>
        </w:rPr>
        <w:t xml:space="preserve">“ </w:t>
      </w:r>
      <w:r w:rsidRPr="0034562F">
        <w:rPr>
          <w:rFonts w:ascii="Times New Roman" w:hAnsi="Times New Roman" w:cs="Times New Roman"/>
          <w:i/>
          <w:sz w:val="32"/>
          <w:szCs w:val="32"/>
        </w:rPr>
        <w:t>Vidyut Bhavan” Ratanlal Plot ,Akola.   Tel No 0724.2434475</w:t>
      </w:r>
    </w:p>
    <w:p w:rsidR="00004692" w:rsidRDefault="00004692" w:rsidP="00004692">
      <w:pPr>
        <w:spacing w:line="240" w:lineRule="auto"/>
        <w:jc w:val="center"/>
        <w:rPr>
          <w:rFonts w:cs="Arial"/>
          <w:b/>
          <w:sz w:val="32"/>
          <w:szCs w:val="32"/>
          <w:u w:val="single"/>
        </w:rPr>
      </w:pPr>
    </w:p>
    <w:p w:rsidR="00004692" w:rsidRPr="0034562F" w:rsidRDefault="00004692" w:rsidP="00004692">
      <w:pPr>
        <w:spacing w:line="240" w:lineRule="auto"/>
        <w:jc w:val="center"/>
        <w:rPr>
          <w:rFonts w:cs="Arial"/>
          <w:b/>
          <w:sz w:val="32"/>
          <w:szCs w:val="32"/>
        </w:rPr>
      </w:pPr>
      <w:r w:rsidRPr="00B437AA">
        <w:rPr>
          <w:rFonts w:cs="Arial"/>
          <w:b/>
          <w:sz w:val="32"/>
          <w:szCs w:val="32"/>
          <w:u w:val="single"/>
        </w:rPr>
        <w:t xml:space="preserve">O R D E R </w:t>
      </w:r>
      <w:r w:rsidRPr="0034562F">
        <w:rPr>
          <w:rFonts w:cs="Arial"/>
          <w:b/>
          <w:sz w:val="32"/>
          <w:szCs w:val="32"/>
          <w:u w:val="single"/>
        </w:rPr>
        <w:t>.</w:t>
      </w:r>
      <w:r w:rsidRPr="0034562F">
        <w:rPr>
          <w:rFonts w:cs="Arial"/>
          <w:b/>
          <w:sz w:val="32"/>
          <w:szCs w:val="32"/>
        </w:rPr>
        <w:t xml:space="preserve">                            </w:t>
      </w:r>
    </w:p>
    <w:p w:rsidR="00004692" w:rsidRPr="0034562F" w:rsidRDefault="00004692" w:rsidP="00004692">
      <w:pPr>
        <w:spacing w:after="0" w:line="240" w:lineRule="auto"/>
        <w:contextualSpacing/>
        <w:jc w:val="center"/>
        <w:rPr>
          <w:rFonts w:cs="Arial"/>
          <w:b/>
          <w:sz w:val="32"/>
          <w:szCs w:val="32"/>
        </w:rPr>
      </w:pPr>
      <w:r w:rsidRPr="0034562F">
        <w:rPr>
          <w:rFonts w:cs="Arial"/>
          <w:b/>
          <w:sz w:val="32"/>
          <w:szCs w:val="32"/>
          <w:u w:val="single"/>
        </w:rPr>
        <w:t>Complaint No.</w:t>
      </w:r>
      <w:r w:rsidRPr="0034562F">
        <w:rPr>
          <w:rFonts w:cs="Arial"/>
          <w:b/>
          <w:sz w:val="32"/>
          <w:szCs w:val="32"/>
        </w:rPr>
        <w:t xml:space="preserve"> :-  </w:t>
      </w:r>
      <w:r>
        <w:rPr>
          <w:rFonts w:cs="Arial"/>
          <w:b/>
          <w:sz w:val="32"/>
          <w:szCs w:val="32"/>
        </w:rPr>
        <w:t>02</w:t>
      </w:r>
      <w:r w:rsidR="005C7D1D">
        <w:rPr>
          <w:rFonts w:cs="Arial"/>
          <w:b/>
          <w:sz w:val="32"/>
          <w:szCs w:val="32"/>
        </w:rPr>
        <w:t>,03,04</w:t>
      </w:r>
      <w:r w:rsidRPr="0034562F">
        <w:rPr>
          <w:rFonts w:cs="Arial"/>
          <w:b/>
          <w:sz w:val="32"/>
          <w:szCs w:val="32"/>
        </w:rPr>
        <w:t>/ 201</w:t>
      </w:r>
      <w:r w:rsidR="00FC68C3">
        <w:rPr>
          <w:rFonts w:cs="Arial"/>
          <w:b/>
          <w:sz w:val="32"/>
          <w:szCs w:val="32"/>
        </w:rPr>
        <w:t>8</w:t>
      </w:r>
    </w:p>
    <w:p w:rsidR="00004692" w:rsidRPr="0034562F" w:rsidRDefault="00004692" w:rsidP="00004692">
      <w:pPr>
        <w:spacing w:after="0" w:line="240" w:lineRule="auto"/>
        <w:contextualSpacing/>
        <w:jc w:val="center"/>
        <w:rPr>
          <w:rFonts w:cs="Arial"/>
          <w:b/>
          <w:sz w:val="32"/>
          <w:szCs w:val="32"/>
        </w:rPr>
      </w:pPr>
    </w:p>
    <w:p w:rsidR="00004692" w:rsidRPr="00D56505" w:rsidRDefault="00004692" w:rsidP="00004692">
      <w:pPr>
        <w:spacing w:after="0" w:line="240" w:lineRule="auto"/>
        <w:contextualSpacing/>
        <w:jc w:val="both"/>
        <w:rPr>
          <w:rFonts w:cs="Arial"/>
          <w:b/>
          <w:color w:val="000000" w:themeColor="text1"/>
          <w:sz w:val="32"/>
          <w:szCs w:val="32"/>
          <w:u w:val="single"/>
        </w:rPr>
      </w:pPr>
      <w:r w:rsidRPr="00D56505">
        <w:rPr>
          <w:rFonts w:cs="Arial"/>
          <w:b/>
          <w:color w:val="000000" w:themeColor="text1"/>
          <w:sz w:val="32"/>
          <w:szCs w:val="32"/>
          <w:u w:val="single"/>
        </w:rPr>
        <w:t xml:space="preserve">In the matter pertaining </w:t>
      </w:r>
      <w:r w:rsidR="00261B52" w:rsidRPr="00D56505">
        <w:rPr>
          <w:rFonts w:cs="Arial"/>
          <w:b/>
          <w:color w:val="000000" w:themeColor="text1"/>
          <w:sz w:val="32"/>
          <w:szCs w:val="32"/>
          <w:u w:val="single"/>
        </w:rPr>
        <w:t>grievance of New Agricult</w:t>
      </w:r>
      <w:r w:rsidR="00C349B6">
        <w:rPr>
          <w:rFonts w:cs="Arial"/>
          <w:b/>
          <w:color w:val="000000" w:themeColor="text1"/>
          <w:sz w:val="32"/>
          <w:szCs w:val="32"/>
          <w:u w:val="single"/>
        </w:rPr>
        <w:t>u</w:t>
      </w:r>
      <w:r w:rsidR="00261B52" w:rsidRPr="00D56505">
        <w:rPr>
          <w:rFonts w:cs="Arial"/>
          <w:b/>
          <w:color w:val="000000" w:themeColor="text1"/>
          <w:sz w:val="32"/>
          <w:szCs w:val="32"/>
          <w:u w:val="single"/>
        </w:rPr>
        <w:t xml:space="preserve">re connection and payment of SOP compensation for delay. </w:t>
      </w:r>
    </w:p>
    <w:p w:rsidR="00004692" w:rsidRPr="0058393A" w:rsidRDefault="00004692" w:rsidP="00004692">
      <w:pPr>
        <w:tabs>
          <w:tab w:val="center" w:pos="4423"/>
          <w:tab w:val="left" w:pos="7950"/>
        </w:tabs>
        <w:spacing w:after="0" w:line="240" w:lineRule="auto"/>
        <w:contextualSpacing/>
        <w:jc w:val="both"/>
        <w:rPr>
          <w:rFonts w:cs="Arial"/>
          <w:b/>
          <w:sz w:val="32"/>
          <w:szCs w:val="32"/>
          <w:u w:val="single"/>
        </w:rPr>
      </w:pPr>
      <w:r w:rsidRPr="0058393A">
        <w:rPr>
          <w:rFonts w:cs="Arial"/>
          <w:b/>
          <w:sz w:val="32"/>
          <w:szCs w:val="32"/>
        </w:rPr>
        <w:t xml:space="preserve">                                                              </w:t>
      </w:r>
      <w:r w:rsidRPr="0058393A">
        <w:rPr>
          <w:rFonts w:cs="Arial"/>
          <w:b/>
          <w:sz w:val="32"/>
          <w:szCs w:val="32"/>
          <w:u w:val="single"/>
        </w:rPr>
        <w:t>Quorum</w:t>
      </w:r>
    </w:p>
    <w:p w:rsidR="00004692" w:rsidRPr="00C30504" w:rsidRDefault="00004692" w:rsidP="00004692">
      <w:pPr>
        <w:tabs>
          <w:tab w:val="center" w:pos="4423"/>
          <w:tab w:val="left" w:pos="7950"/>
        </w:tabs>
        <w:spacing w:after="0" w:line="240" w:lineRule="auto"/>
        <w:contextualSpacing/>
        <w:jc w:val="center"/>
        <w:rPr>
          <w:rFonts w:cs="Arial"/>
          <w:b/>
          <w:sz w:val="32"/>
          <w:szCs w:val="32"/>
        </w:rPr>
      </w:pPr>
      <w:r w:rsidRPr="00C30504">
        <w:rPr>
          <w:rFonts w:cs="Arial"/>
          <w:b/>
          <w:sz w:val="32"/>
          <w:szCs w:val="32"/>
        </w:rPr>
        <w:t>Dr.V.N.Bapat- Chairman</w:t>
      </w:r>
    </w:p>
    <w:p w:rsidR="00004692" w:rsidRPr="0034562F" w:rsidRDefault="00004692" w:rsidP="00004692">
      <w:pPr>
        <w:spacing w:after="0" w:line="240" w:lineRule="auto"/>
        <w:contextualSpacing/>
        <w:jc w:val="center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                   </w:t>
      </w:r>
      <w:r w:rsidRPr="0034562F">
        <w:rPr>
          <w:rFonts w:ascii="Calibri" w:eastAsia="Times New Roman" w:hAnsi="Calibri" w:cs="Times New Roman"/>
          <w:b/>
          <w:color w:val="000000"/>
          <w:sz w:val="32"/>
          <w:szCs w:val="32"/>
        </w:rPr>
        <w:t>Shri.D.M.Deshpande, Member</w:t>
      </w:r>
      <w:r w:rsidR="00A82903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</w:t>
      </w:r>
      <w:r w:rsidRPr="0034562F">
        <w:rPr>
          <w:rFonts w:ascii="Calibri" w:eastAsia="Times New Roman" w:hAnsi="Calibri" w:cs="Times New Roman"/>
          <w:b/>
          <w:color w:val="000000"/>
          <w:sz w:val="32"/>
          <w:szCs w:val="32"/>
        </w:rPr>
        <w:t>(CPO)</w:t>
      </w:r>
    </w:p>
    <w:p w:rsidR="00004692" w:rsidRPr="0034562F" w:rsidRDefault="00004692" w:rsidP="00004692">
      <w:pPr>
        <w:spacing w:after="0" w:line="240" w:lineRule="auto"/>
        <w:contextualSpacing/>
        <w:jc w:val="center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                          </w:t>
      </w:r>
      <w:r w:rsidRPr="0034562F">
        <w:rPr>
          <w:rFonts w:ascii="Calibri" w:eastAsia="Times New Roman" w:hAnsi="Calibri" w:cs="Times New Roman"/>
          <w:b/>
          <w:color w:val="000000"/>
          <w:sz w:val="32"/>
          <w:szCs w:val="32"/>
        </w:rPr>
        <w:t>Shri. R.A.Ramteke, Member – Secretary</w:t>
      </w:r>
    </w:p>
    <w:p w:rsidR="00004692" w:rsidRPr="0034562F" w:rsidRDefault="00004692" w:rsidP="00004692">
      <w:pPr>
        <w:spacing w:after="0" w:line="240" w:lineRule="auto"/>
        <w:contextualSpacing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 w:rsidRPr="0034562F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</w:t>
      </w:r>
    </w:p>
    <w:p w:rsidR="00004692" w:rsidRDefault="00004692" w:rsidP="00004692">
      <w:pPr>
        <w:spacing w:after="0" w:line="240" w:lineRule="auto"/>
        <w:contextualSpacing/>
        <w:rPr>
          <w:rFonts w:eastAsiaTheme="minorHAnsi" w:cs="Arial"/>
          <w:sz w:val="20"/>
          <w:szCs w:val="28"/>
        </w:rPr>
      </w:pPr>
      <w:r>
        <w:rPr>
          <w:rFonts w:cs="Arial"/>
          <w:sz w:val="28"/>
          <w:szCs w:val="28"/>
        </w:rPr>
        <w:t xml:space="preserve">                                          </w:t>
      </w:r>
    </w:p>
    <w:p w:rsidR="007A2059" w:rsidRPr="00B90D0E" w:rsidRDefault="000C3FE3" w:rsidP="007A2059">
      <w:pPr>
        <w:tabs>
          <w:tab w:val="center" w:pos="46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>1.</w:t>
      </w:r>
      <w:r w:rsidR="00004692"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</w:t>
      </w:r>
      <w:r w:rsidR="00850A02">
        <w:rPr>
          <w:rFonts w:ascii="Times New Roman" w:eastAsia="Times New Roman" w:hAnsi="Times New Roman" w:cs="Times New Roman"/>
          <w:color w:val="000000"/>
          <w:sz w:val="28"/>
          <w:szCs w:val="26"/>
        </w:rPr>
        <w:t>Sou.</w:t>
      </w:r>
      <w:r w:rsidR="00004692"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</w:t>
      </w:r>
      <w:r w:rsidR="00850A02">
        <w:rPr>
          <w:rFonts w:ascii="Times New Roman" w:eastAsia="Times New Roman" w:hAnsi="Times New Roman" w:cs="Times New Roman"/>
          <w:color w:val="000000"/>
          <w:sz w:val="28"/>
          <w:szCs w:val="26"/>
        </w:rPr>
        <w:t>Dewakabai Ra</w:t>
      </w:r>
      <w:r w:rsidR="002C6B9B">
        <w:rPr>
          <w:rFonts w:ascii="Times New Roman" w:eastAsia="Times New Roman" w:hAnsi="Times New Roman" w:cs="Times New Roman"/>
          <w:color w:val="000000"/>
          <w:sz w:val="28"/>
          <w:szCs w:val="26"/>
        </w:rPr>
        <w:t>m</w:t>
      </w:r>
      <w:r w:rsidR="00850A02">
        <w:rPr>
          <w:rFonts w:ascii="Times New Roman" w:eastAsia="Times New Roman" w:hAnsi="Times New Roman" w:cs="Times New Roman"/>
          <w:color w:val="000000"/>
          <w:sz w:val="28"/>
          <w:szCs w:val="26"/>
        </w:rPr>
        <w:t>das Hage</w:t>
      </w:r>
      <w:r w:rsidR="007A2059">
        <w:rPr>
          <w:rFonts w:ascii="Times New Roman" w:eastAsia="Times New Roman" w:hAnsi="Times New Roman" w:cs="Times New Roman"/>
          <w:color w:val="000000"/>
          <w:sz w:val="28"/>
          <w:szCs w:val="26"/>
        </w:rPr>
        <w:tab/>
        <w:t xml:space="preserve">         :-   </w:t>
      </w:r>
      <w:r w:rsidR="007A2059"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Complainant</w:t>
      </w:r>
    </w:p>
    <w:p w:rsidR="00850A02" w:rsidRDefault="007A2059" w:rsidP="007A20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 w:rsidRPr="00662634">
        <w:rPr>
          <w:rFonts w:ascii="Times New Roman" w:eastAsia="Times New Roman" w:hAnsi="Times New Roman" w:cs="Times New Roman"/>
          <w:color w:val="FF0000"/>
          <w:sz w:val="28"/>
          <w:szCs w:val="26"/>
        </w:rPr>
        <w:t xml:space="preserve"> </w:t>
      </w:r>
      <w:r w:rsidR="000C3FE3">
        <w:rPr>
          <w:rFonts w:ascii="Times New Roman" w:eastAsia="Times New Roman" w:hAnsi="Times New Roman" w:cs="Times New Roman"/>
          <w:color w:val="FF0000"/>
          <w:sz w:val="28"/>
          <w:szCs w:val="26"/>
        </w:rPr>
        <w:t xml:space="preserve">   </w:t>
      </w:r>
      <w:r w:rsidR="004E21C7">
        <w:rPr>
          <w:rFonts w:ascii="Times New Roman" w:eastAsia="Times New Roman" w:hAnsi="Times New Roman" w:cs="Times New Roman"/>
          <w:color w:val="FF0000"/>
          <w:sz w:val="28"/>
          <w:szCs w:val="26"/>
        </w:rPr>
        <w:t xml:space="preserve"> </w:t>
      </w:r>
      <w:r w:rsidR="00850A02">
        <w:rPr>
          <w:rFonts w:ascii="Times New Roman" w:eastAsia="Times New Roman" w:hAnsi="Times New Roman" w:cs="Times New Roman"/>
          <w:color w:val="000000"/>
          <w:sz w:val="28"/>
          <w:szCs w:val="26"/>
        </w:rPr>
        <w:t>At &amp; Po Eklara (Banoda)</w:t>
      </w:r>
    </w:p>
    <w:p w:rsidR="00004692" w:rsidRPr="00B90D0E" w:rsidRDefault="000C3FE3" w:rsidP="00004692">
      <w:pPr>
        <w:tabs>
          <w:tab w:val="center" w:pos="46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</w:t>
      </w:r>
      <w:r w:rsidR="00850A02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TQ-Khamgaon, Dist: Buldhana    </w:t>
      </w:r>
      <w:r w:rsidR="00004692">
        <w:rPr>
          <w:rFonts w:ascii="Times New Roman" w:eastAsia="Times New Roman" w:hAnsi="Times New Roman" w:cs="Times New Roman"/>
          <w:color w:val="000000"/>
          <w:sz w:val="28"/>
          <w:szCs w:val="26"/>
        </w:rPr>
        <w:tab/>
      </w:r>
    </w:p>
    <w:p w:rsidR="00004692" w:rsidRPr="00662634" w:rsidRDefault="00004692" w:rsidP="0000469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6"/>
        </w:rPr>
      </w:pPr>
      <w:r w:rsidRPr="00662634">
        <w:rPr>
          <w:rFonts w:ascii="Times New Roman" w:eastAsia="Times New Roman" w:hAnsi="Times New Roman" w:cs="Times New Roman"/>
          <w:color w:val="FF0000"/>
          <w:sz w:val="28"/>
          <w:szCs w:val="26"/>
        </w:rPr>
        <w:t xml:space="preserve"> </w:t>
      </w:r>
    </w:p>
    <w:p w:rsidR="000C3FE3" w:rsidRDefault="00004692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</w:t>
      </w:r>
      <w:r w:rsidR="000C3FE3">
        <w:rPr>
          <w:rFonts w:ascii="Times New Roman" w:eastAsia="Times New Roman" w:hAnsi="Times New Roman" w:cs="Times New Roman"/>
          <w:color w:val="000000"/>
          <w:sz w:val="28"/>
          <w:szCs w:val="26"/>
        </w:rPr>
        <w:t>2.  Shri. Purnaji Omkar Hage</w:t>
      </w:r>
    </w:p>
    <w:p w:rsidR="000C3FE3" w:rsidRDefault="000C3FE3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 Post Eklara Tq Sangrampur</w:t>
      </w:r>
    </w:p>
    <w:p w:rsidR="00D23E5F" w:rsidRDefault="000C3FE3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 Dist: Buldhana 444204</w:t>
      </w:r>
    </w:p>
    <w:p w:rsidR="00D23E5F" w:rsidRDefault="00D23E5F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</w:p>
    <w:p w:rsidR="00D23E5F" w:rsidRDefault="00D23E5F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>3.   Shri. Gajanan Namdev Dhage</w:t>
      </w:r>
    </w:p>
    <w:p w:rsidR="00D23E5F" w:rsidRDefault="00D23E5F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Post: Warwat Bakal </w:t>
      </w:r>
    </w:p>
    <w:p w:rsidR="00D23E5F" w:rsidRDefault="00D23E5F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Tq: Sangrampur</w:t>
      </w:r>
    </w:p>
    <w:p w:rsidR="00BB693C" w:rsidRDefault="00D23E5F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Dist: Buldhana 444202</w:t>
      </w:r>
      <w:r w:rsidR="000C3FE3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</w:t>
      </w:r>
      <w:r w:rsidR="00004692"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      </w:t>
      </w:r>
    </w:p>
    <w:p w:rsidR="00004692" w:rsidRPr="00B90D0E" w:rsidRDefault="00004692" w:rsidP="00004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 w:rsidRPr="00B90D0E">
        <w:rPr>
          <w:rFonts w:ascii="Times New Roman" w:eastAsia="Times New Roman" w:hAnsi="Times New Roman" w:cs="Times New Roman"/>
          <w:color w:val="000000"/>
          <w:sz w:val="28"/>
          <w:szCs w:val="26"/>
        </w:rPr>
        <w:t xml:space="preserve">                                                                   </w:t>
      </w:r>
    </w:p>
    <w:p w:rsidR="00004692" w:rsidRPr="00B90D0E" w:rsidRDefault="00004692" w:rsidP="00004692">
      <w:pPr>
        <w:tabs>
          <w:tab w:val="left" w:pos="3945"/>
          <w:tab w:val="center" w:pos="4680"/>
        </w:tabs>
        <w:spacing w:after="0" w:line="240" w:lineRule="auto"/>
        <w:contextualSpacing/>
        <w:jc w:val="center"/>
        <w:rPr>
          <w:rFonts w:cs="Arial"/>
          <w:b/>
          <w:sz w:val="6"/>
          <w:szCs w:val="26"/>
        </w:rPr>
      </w:pPr>
      <w:r w:rsidRPr="00B90D0E">
        <w:rPr>
          <w:rFonts w:cs="Arial"/>
          <w:b/>
          <w:sz w:val="28"/>
          <w:szCs w:val="26"/>
        </w:rPr>
        <w:t>….Vrs……</w:t>
      </w:r>
    </w:p>
    <w:p w:rsidR="00004692" w:rsidRPr="00B90D0E" w:rsidRDefault="00004692" w:rsidP="00004692">
      <w:pPr>
        <w:tabs>
          <w:tab w:val="left" w:pos="3945"/>
          <w:tab w:val="center" w:pos="4680"/>
        </w:tabs>
        <w:spacing w:after="0" w:line="240" w:lineRule="auto"/>
        <w:contextualSpacing/>
        <w:jc w:val="center"/>
        <w:rPr>
          <w:rFonts w:cs="Arial"/>
          <w:b/>
          <w:sz w:val="28"/>
          <w:szCs w:val="26"/>
        </w:rPr>
      </w:pPr>
    </w:p>
    <w:p w:rsidR="00004692" w:rsidRPr="00B90D0E" w:rsidRDefault="00004692" w:rsidP="00004692">
      <w:pPr>
        <w:spacing w:after="0" w:line="240" w:lineRule="auto"/>
        <w:contextualSpacing/>
        <w:jc w:val="both"/>
        <w:rPr>
          <w:sz w:val="4"/>
          <w:szCs w:val="24"/>
        </w:rPr>
      </w:pPr>
    </w:p>
    <w:p w:rsidR="00004692" w:rsidRPr="00B90D0E" w:rsidRDefault="00004692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  <w:r w:rsidRPr="00B90D0E">
        <w:rPr>
          <w:rFonts w:cs="Arial"/>
          <w:sz w:val="28"/>
          <w:szCs w:val="26"/>
        </w:rPr>
        <w:t xml:space="preserve">Ex. Engineer MSEDCL                              </w:t>
      </w:r>
      <w:r>
        <w:rPr>
          <w:rFonts w:cs="Arial"/>
          <w:sz w:val="28"/>
          <w:szCs w:val="26"/>
        </w:rPr>
        <w:t xml:space="preserve">  </w:t>
      </w:r>
      <w:r w:rsidRPr="00B90D0E">
        <w:rPr>
          <w:rFonts w:cs="Arial"/>
          <w:sz w:val="28"/>
          <w:szCs w:val="26"/>
        </w:rPr>
        <w:t>:-      Respondent.</w:t>
      </w:r>
    </w:p>
    <w:p w:rsidR="004639C7" w:rsidRDefault="00004692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  <w:r w:rsidRPr="00B90D0E">
        <w:rPr>
          <w:rFonts w:cs="Arial"/>
          <w:sz w:val="28"/>
          <w:szCs w:val="26"/>
        </w:rPr>
        <w:t>O</w:t>
      </w:r>
      <w:r>
        <w:rPr>
          <w:rFonts w:cs="Arial"/>
          <w:sz w:val="28"/>
          <w:szCs w:val="26"/>
        </w:rPr>
        <w:t>.</w:t>
      </w:r>
      <w:r w:rsidRPr="00B90D0E">
        <w:rPr>
          <w:rFonts w:cs="Arial"/>
          <w:sz w:val="28"/>
          <w:szCs w:val="26"/>
        </w:rPr>
        <w:t>&amp;</w:t>
      </w:r>
      <w:r w:rsidR="00E077A7">
        <w:rPr>
          <w:rFonts w:cs="Arial"/>
          <w:sz w:val="28"/>
          <w:szCs w:val="26"/>
        </w:rPr>
        <w:t xml:space="preserve"> </w:t>
      </w:r>
      <w:r w:rsidRPr="00B90D0E">
        <w:rPr>
          <w:rFonts w:cs="Arial"/>
          <w:sz w:val="28"/>
          <w:szCs w:val="26"/>
        </w:rPr>
        <w:t>M , Division</w:t>
      </w:r>
      <w:r w:rsidR="004639C7">
        <w:rPr>
          <w:rFonts w:cs="Arial"/>
          <w:sz w:val="28"/>
          <w:szCs w:val="26"/>
        </w:rPr>
        <w:t xml:space="preserve"> Khamgaon</w:t>
      </w:r>
      <w:r>
        <w:rPr>
          <w:rFonts w:cs="Arial"/>
          <w:sz w:val="28"/>
          <w:szCs w:val="26"/>
        </w:rPr>
        <w:t>,</w:t>
      </w:r>
    </w:p>
    <w:p w:rsidR="00004692" w:rsidRPr="00B90D0E" w:rsidRDefault="004639C7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  <w:r>
        <w:rPr>
          <w:rFonts w:cs="Arial"/>
          <w:sz w:val="28"/>
          <w:szCs w:val="26"/>
        </w:rPr>
        <w:t>Dist: Buldhana</w:t>
      </w:r>
    </w:p>
    <w:p w:rsidR="00D05EBC" w:rsidRDefault="00004692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  <w:r w:rsidRPr="00B90D0E">
        <w:rPr>
          <w:rFonts w:cs="Arial"/>
          <w:sz w:val="28"/>
          <w:szCs w:val="26"/>
        </w:rPr>
        <w:tab/>
      </w:r>
      <w:r w:rsidRPr="00B90D0E">
        <w:rPr>
          <w:rFonts w:cs="Arial"/>
          <w:sz w:val="28"/>
          <w:szCs w:val="26"/>
        </w:rPr>
        <w:tab/>
        <w:t xml:space="preserve">         </w:t>
      </w:r>
    </w:p>
    <w:p w:rsidR="00D05EBC" w:rsidRDefault="00D05EBC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</w:p>
    <w:p w:rsidR="00D05EBC" w:rsidRDefault="00D05EBC" w:rsidP="00004692">
      <w:pPr>
        <w:spacing w:after="0" w:line="240" w:lineRule="auto"/>
        <w:contextualSpacing/>
        <w:jc w:val="both"/>
        <w:rPr>
          <w:rFonts w:cs="Arial"/>
          <w:sz w:val="28"/>
          <w:szCs w:val="26"/>
        </w:rPr>
      </w:pPr>
    </w:p>
    <w:p w:rsidR="00004692" w:rsidRPr="00B90D0E" w:rsidRDefault="00004692" w:rsidP="00004692">
      <w:pPr>
        <w:spacing w:after="0" w:line="240" w:lineRule="auto"/>
        <w:contextualSpacing/>
        <w:jc w:val="both"/>
        <w:rPr>
          <w:rFonts w:cs="Arial"/>
          <w:sz w:val="12"/>
          <w:szCs w:val="26"/>
        </w:rPr>
      </w:pPr>
      <w:r w:rsidRPr="00B90D0E">
        <w:rPr>
          <w:rFonts w:cs="Arial"/>
          <w:sz w:val="28"/>
          <w:szCs w:val="26"/>
        </w:rPr>
        <w:t xml:space="preserve">  </w:t>
      </w:r>
      <w:r w:rsidRPr="00B90D0E">
        <w:rPr>
          <w:rFonts w:cs="Arial"/>
          <w:sz w:val="28"/>
          <w:szCs w:val="26"/>
        </w:rPr>
        <w:tab/>
        <w:t xml:space="preserve"> </w:t>
      </w:r>
    </w:p>
    <w:p w:rsidR="00004692" w:rsidRPr="00B90D0E" w:rsidRDefault="00004692" w:rsidP="00004692">
      <w:pPr>
        <w:spacing w:after="0" w:line="240" w:lineRule="auto"/>
        <w:contextualSpacing/>
        <w:rPr>
          <w:rFonts w:cs="Arial"/>
          <w:b/>
          <w:sz w:val="28"/>
          <w:szCs w:val="26"/>
        </w:rPr>
      </w:pPr>
      <w:r w:rsidRPr="00B90D0E">
        <w:rPr>
          <w:rFonts w:cs="Arial"/>
          <w:b/>
          <w:sz w:val="28"/>
          <w:szCs w:val="26"/>
          <w:u w:val="single"/>
        </w:rPr>
        <w:t>Appearances</w:t>
      </w:r>
      <w:r w:rsidRPr="00B90D0E">
        <w:rPr>
          <w:rFonts w:cs="Arial"/>
          <w:b/>
          <w:sz w:val="28"/>
          <w:szCs w:val="26"/>
        </w:rPr>
        <w:t>:  -</w:t>
      </w:r>
    </w:p>
    <w:p w:rsidR="00004692" w:rsidRPr="00B90D0E" w:rsidRDefault="00004692" w:rsidP="00004692">
      <w:pPr>
        <w:spacing w:after="0" w:line="240" w:lineRule="auto"/>
        <w:contextualSpacing/>
        <w:rPr>
          <w:rFonts w:cs="Arial"/>
          <w:b/>
          <w:sz w:val="12"/>
          <w:szCs w:val="26"/>
        </w:rPr>
      </w:pPr>
    </w:p>
    <w:p w:rsidR="00004692" w:rsidRPr="00B90D0E" w:rsidRDefault="00004692" w:rsidP="00004692">
      <w:pPr>
        <w:spacing w:after="0" w:line="240" w:lineRule="auto"/>
        <w:contextualSpacing/>
        <w:rPr>
          <w:rFonts w:cs="Arial"/>
          <w:sz w:val="6"/>
          <w:szCs w:val="26"/>
        </w:rPr>
      </w:pPr>
    </w:p>
    <w:p w:rsidR="00004692" w:rsidRDefault="00004692" w:rsidP="00004692">
      <w:pPr>
        <w:spacing w:after="0" w:line="240" w:lineRule="auto"/>
        <w:contextualSpacing/>
        <w:rPr>
          <w:rFonts w:cs="Arial"/>
          <w:sz w:val="28"/>
          <w:szCs w:val="26"/>
        </w:rPr>
      </w:pPr>
      <w:r w:rsidRPr="00B90D0E">
        <w:rPr>
          <w:rFonts w:cs="Arial"/>
          <w:sz w:val="28"/>
          <w:szCs w:val="26"/>
        </w:rPr>
        <w:t xml:space="preserve">Complainant Representative                </w:t>
      </w:r>
      <w:r>
        <w:rPr>
          <w:rFonts w:cs="Arial"/>
          <w:sz w:val="28"/>
          <w:szCs w:val="26"/>
        </w:rPr>
        <w:t xml:space="preserve">  </w:t>
      </w:r>
      <w:r w:rsidRPr="00B90D0E">
        <w:rPr>
          <w:rFonts w:cs="Arial"/>
          <w:sz w:val="28"/>
          <w:szCs w:val="26"/>
        </w:rPr>
        <w:t>:-       Shri.</w:t>
      </w:r>
      <w:r w:rsidR="007D25EA">
        <w:rPr>
          <w:rFonts w:cs="Arial"/>
          <w:sz w:val="28"/>
          <w:szCs w:val="26"/>
        </w:rPr>
        <w:t xml:space="preserve"> Dipak Balkrushna Tade</w:t>
      </w:r>
    </w:p>
    <w:p w:rsidR="00004692" w:rsidRPr="00B90D0E" w:rsidRDefault="00004692" w:rsidP="00004692">
      <w:pPr>
        <w:spacing w:after="0" w:line="240" w:lineRule="auto"/>
        <w:contextualSpacing/>
        <w:rPr>
          <w:rFonts w:cs="Arial"/>
          <w:sz w:val="28"/>
          <w:szCs w:val="26"/>
        </w:rPr>
      </w:pPr>
    </w:p>
    <w:p w:rsidR="00B80168" w:rsidRDefault="003E21E2" w:rsidP="003E21E2">
      <w:pPr>
        <w:tabs>
          <w:tab w:val="right" w:pos="9360"/>
        </w:tabs>
        <w:spacing w:after="0" w:line="360" w:lineRule="auto"/>
        <w:contextualSpacing/>
        <w:rPr>
          <w:rFonts w:cs="Arial"/>
          <w:sz w:val="28"/>
          <w:szCs w:val="26"/>
        </w:rPr>
      </w:pPr>
      <w:r w:rsidRPr="00B90D0E">
        <w:rPr>
          <w:rFonts w:cs="Arial"/>
          <w:sz w:val="28"/>
          <w:szCs w:val="26"/>
        </w:rPr>
        <w:t>R</w:t>
      </w:r>
      <w:r>
        <w:rPr>
          <w:rFonts w:cs="Arial"/>
          <w:sz w:val="28"/>
          <w:szCs w:val="26"/>
        </w:rPr>
        <w:t xml:space="preserve">espondent  Represent                      </w:t>
      </w:r>
      <w:r w:rsidR="00820727">
        <w:rPr>
          <w:rFonts w:cs="Arial"/>
          <w:sz w:val="28"/>
          <w:szCs w:val="26"/>
        </w:rPr>
        <w:t xml:space="preserve">  </w:t>
      </w:r>
      <w:r w:rsidR="00A54770">
        <w:rPr>
          <w:rFonts w:cs="Arial"/>
          <w:sz w:val="28"/>
          <w:szCs w:val="26"/>
        </w:rPr>
        <w:t xml:space="preserve">   </w:t>
      </w:r>
      <w:r>
        <w:rPr>
          <w:rFonts w:cs="Arial"/>
          <w:sz w:val="28"/>
          <w:szCs w:val="26"/>
        </w:rPr>
        <w:t xml:space="preserve">:-   </w:t>
      </w:r>
      <w:r w:rsidR="00820727">
        <w:rPr>
          <w:rFonts w:cs="Arial"/>
          <w:sz w:val="28"/>
          <w:szCs w:val="26"/>
        </w:rPr>
        <w:t xml:space="preserve">  </w:t>
      </w:r>
      <w:r w:rsidR="00A54770">
        <w:rPr>
          <w:rFonts w:cs="Arial"/>
          <w:sz w:val="28"/>
          <w:szCs w:val="26"/>
        </w:rPr>
        <w:t xml:space="preserve">   </w:t>
      </w:r>
      <w:r>
        <w:rPr>
          <w:rFonts w:cs="Arial"/>
          <w:sz w:val="28"/>
          <w:szCs w:val="26"/>
        </w:rPr>
        <w:t xml:space="preserve">Shri. Nawalkar Dy EE         </w:t>
      </w:r>
      <w:r>
        <w:rPr>
          <w:rFonts w:cs="Arial"/>
          <w:sz w:val="8"/>
          <w:szCs w:val="26"/>
        </w:rPr>
        <w:tab/>
      </w:r>
      <w:r>
        <w:rPr>
          <w:rFonts w:cs="Arial"/>
          <w:sz w:val="28"/>
          <w:szCs w:val="26"/>
        </w:rPr>
        <w:t xml:space="preserve">                         </w:t>
      </w:r>
      <w:r w:rsidR="0071111E">
        <w:rPr>
          <w:rFonts w:cs="Arial"/>
          <w:sz w:val="28"/>
          <w:szCs w:val="26"/>
        </w:rPr>
        <w:t xml:space="preserve"> </w:t>
      </w:r>
      <w:r>
        <w:rPr>
          <w:rFonts w:cs="Arial"/>
          <w:sz w:val="28"/>
          <w:szCs w:val="26"/>
        </w:rPr>
        <w:t xml:space="preserve">                   </w:t>
      </w:r>
      <w:r w:rsidR="0071111E">
        <w:rPr>
          <w:rFonts w:cs="Arial"/>
          <w:sz w:val="28"/>
          <w:szCs w:val="26"/>
        </w:rPr>
        <w:t xml:space="preserve"> </w:t>
      </w:r>
      <w:r w:rsidR="00363B57">
        <w:rPr>
          <w:rFonts w:cs="Arial"/>
          <w:sz w:val="28"/>
          <w:szCs w:val="26"/>
        </w:rPr>
        <w:t xml:space="preserve">  </w:t>
      </w:r>
      <w:r w:rsidR="00004692">
        <w:rPr>
          <w:rFonts w:cs="Arial"/>
          <w:sz w:val="28"/>
          <w:szCs w:val="26"/>
        </w:rPr>
        <w:t xml:space="preserve">  </w:t>
      </w:r>
      <w:r w:rsidR="00363B57">
        <w:rPr>
          <w:rFonts w:cs="Arial"/>
          <w:sz w:val="28"/>
          <w:szCs w:val="26"/>
        </w:rPr>
        <w:t xml:space="preserve">   </w:t>
      </w:r>
    </w:p>
    <w:p w:rsidR="00FB2A73" w:rsidRPr="00662634" w:rsidRDefault="003E21E2" w:rsidP="00FB2A73">
      <w:pPr>
        <w:tabs>
          <w:tab w:val="right" w:pos="9360"/>
        </w:tabs>
        <w:spacing w:after="0" w:line="360" w:lineRule="auto"/>
        <w:contextualSpacing/>
        <w:jc w:val="right"/>
        <w:rPr>
          <w:rFonts w:cs="Arial"/>
          <w:color w:val="FF0000"/>
          <w:sz w:val="28"/>
          <w:szCs w:val="26"/>
        </w:rPr>
      </w:pPr>
      <w:r>
        <w:rPr>
          <w:rFonts w:cs="Arial"/>
          <w:sz w:val="28"/>
          <w:szCs w:val="26"/>
        </w:rPr>
        <w:t xml:space="preserve">                                                                     </w:t>
      </w:r>
      <w:r w:rsidR="00820727">
        <w:rPr>
          <w:rFonts w:cs="Arial"/>
          <w:sz w:val="28"/>
          <w:szCs w:val="26"/>
        </w:rPr>
        <w:t xml:space="preserve">   </w:t>
      </w:r>
      <w:r>
        <w:rPr>
          <w:rFonts w:cs="Arial"/>
          <w:sz w:val="28"/>
          <w:szCs w:val="26"/>
        </w:rPr>
        <w:t xml:space="preserve"> </w:t>
      </w:r>
      <w:r w:rsidR="00A54770">
        <w:rPr>
          <w:rFonts w:cs="Arial"/>
          <w:sz w:val="28"/>
          <w:szCs w:val="26"/>
        </w:rPr>
        <w:t xml:space="preserve"> </w:t>
      </w:r>
      <w:r w:rsidR="00820727">
        <w:rPr>
          <w:rFonts w:cs="Arial"/>
          <w:sz w:val="28"/>
          <w:szCs w:val="26"/>
        </w:rPr>
        <w:t xml:space="preserve">  </w:t>
      </w:r>
      <w:r w:rsidR="00A54770">
        <w:rPr>
          <w:rFonts w:cs="Arial"/>
          <w:sz w:val="28"/>
          <w:szCs w:val="26"/>
        </w:rPr>
        <w:t xml:space="preserve">   </w:t>
      </w:r>
      <w:r>
        <w:rPr>
          <w:rFonts w:cs="Arial"/>
          <w:sz w:val="28"/>
          <w:szCs w:val="26"/>
        </w:rPr>
        <w:t>MSEDCL Sangrampur</w:t>
      </w:r>
      <w:r w:rsidR="00004692">
        <w:rPr>
          <w:rFonts w:cs="Arial"/>
          <w:sz w:val="28"/>
          <w:szCs w:val="26"/>
        </w:rPr>
        <w:tab/>
        <w:t xml:space="preserve">        </w:t>
      </w:r>
    </w:p>
    <w:p w:rsidR="00004692" w:rsidRPr="00B90D0E" w:rsidRDefault="00004692" w:rsidP="00004692">
      <w:pPr>
        <w:tabs>
          <w:tab w:val="center" w:pos="4680"/>
          <w:tab w:val="right" w:pos="9360"/>
        </w:tabs>
        <w:spacing w:after="0" w:line="360" w:lineRule="auto"/>
        <w:contextualSpacing/>
        <w:rPr>
          <w:rFonts w:cs="Arial"/>
          <w:sz w:val="8"/>
          <w:szCs w:val="26"/>
        </w:rPr>
      </w:pPr>
      <w:r w:rsidRPr="00662634">
        <w:rPr>
          <w:rFonts w:cs="Arial"/>
          <w:color w:val="FF0000"/>
          <w:sz w:val="28"/>
          <w:szCs w:val="26"/>
        </w:rPr>
        <w:t xml:space="preserve">          </w:t>
      </w:r>
      <w:r>
        <w:rPr>
          <w:rFonts w:cs="Arial"/>
          <w:sz w:val="28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48401C" w:rsidRDefault="0048401C" w:rsidP="00004692">
      <w:pPr>
        <w:tabs>
          <w:tab w:val="left" w:pos="6486"/>
          <w:tab w:val="right" w:pos="9360"/>
        </w:tabs>
        <w:spacing w:after="0" w:line="360" w:lineRule="auto"/>
        <w:contextualSpacing/>
        <w:jc w:val="right"/>
        <w:rPr>
          <w:rFonts w:cs="Arial"/>
          <w:color w:val="0D0D0D" w:themeColor="text1" w:themeTint="F2"/>
          <w:sz w:val="28"/>
          <w:szCs w:val="26"/>
        </w:rPr>
      </w:pPr>
    </w:p>
    <w:p w:rsidR="00004692" w:rsidRPr="00217B2A" w:rsidRDefault="00004692" w:rsidP="00004692">
      <w:pPr>
        <w:tabs>
          <w:tab w:val="left" w:pos="6486"/>
          <w:tab w:val="right" w:pos="9360"/>
        </w:tabs>
        <w:spacing w:after="0" w:line="360" w:lineRule="auto"/>
        <w:contextualSpacing/>
        <w:jc w:val="right"/>
        <w:rPr>
          <w:rFonts w:cs="Arial"/>
          <w:color w:val="0D0D0D" w:themeColor="text1" w:themeTint="F2"/>
          <w:sz w:val="28"/>
          <w:szCs w:val="26"/>
        </w:rPr>
      </w:pPr>
      <w:r>
        <w:rPr>
          <w:rFonts w:cs="Arial"/>
          <w:color w:val="0D0D0D" w:themeColor="text1" w:themeTint="F2"/>
          <w:sz w:val="28"/>
          <w:szCs w:val="26"/>
        </w:rPr>
        <w:tab/>
      </w:r>
    </w:p>
    <w:p w:rsidR="000A6D67" w:rsidRDefault="009F6817" w:rsidP="009F6817">
      <w:pPr>
        <w:pStyle w:val="ListParagraph"/>
        <w:numPr>
          <w:ilvl w:val="0"/>
          <w:numId w:val="4"/>
        </w:numPr>
      </w:pPr>
      <w:r>
        <w:t xml:space="preserve">                       By this common order grievance of common nature pertaining to release of new Ag connection and payment of SOP compensation for delay is resolved by this Forum.</w:t>
      </w:r>
    </w:p>
    <w:p w:rsidR="00845CBE" w:rsidRDefault="008061E5" w:rsidP="009F6817">
      <w:pPr>
        <w:pStyle w:val="ListParagraph"/>
        <w:numPr>
          <w:ilvl w:val="0"/>
          <w:numId w:val="4"/>
        </w:numPr>
      </w:pPr>
      <w:r>
        <w:t xml:space="preserve">                       On being aggrieved by the decision of IGRC Buldhana issued vide order</w:t>
      </w:r>
      <w:r w:rsidR="003F7AD8">
        <w:t xml:space="preserve"> (i) IGRC/84</w:t>
      </w:r>
      <w:r w:rsidR="00EC2289">
        <w:t xml:space="preserve"> dt.03.01.2018 (ii)</w:t>
      </w:r>
      <w:r w:rsidR="00E77332">
        <w:t xml:space="preserve"> IGRC/82 dt 03.01.2018 (iii) IGRC/4712 dt 12.12.2017 complainant </w:t>
      </w:r>
      <w:r w:rsidR="008202E4">
        <w:t>shri.</w:t>
      </w:r>
      <w:r w:rsidR="005F3A27">
        <w:t xml:space="preserve"> </w:t>
      </w:r>
      <w:r w:rsidR="008202E4">
        <w:t xml:space="preserve">Dewakabai Ramdash Hage </w:t>
      </w:r>
      <w:r w:rsidR="00460899">
        <w:t xml:space="preserve">, shri.Purnaji Omkar Hage from Eklara and shri. Gajanan Namdar Dhage from warwat </w:t>
      </w:r>
      <w:r w:rsidR="00213AA7">
        <w:t>Bakal approached this Forum as ‘</w:t>
      </w:r>
      <w:r w:rsidR="00F52CB4">
        <w:t>Applicant</w:t>
      </w:r>
      <w:r w:rsidR="00213AA7">
        <w:t>’ for</w:t>
      </w:r>
      <w:r w:rsidR="00FA4160">
        <w:t xml:space="preserve"> new Agricult</w:t>
      </w:r>
      <w:r w:rsidR="00770FE4">
        <w:t>u</w:t>
      </w:r>
      <w:r w:rsidR="00FA4160">
        <w:t>re connection under</w:t>
      </w:r>
      <w:r w:rsidR="00AF1157">
        <w:t xml:space="preserve"> clause 6.4 of MERC (CGRF and OMBudsman) </w:t>
      </w:r>
      <w:r w:rsidR="008F572C">
        <w:t>regulation 2006 for resolving the grievance.</w:t>
      </w:r>
    </w:p>
    <w:p w:rsidR="00CB1C35" w:rsidRDefault="00845CBE" w:rsidP="00CE1162">
      <w:pPr>
        <w:pStyle w:val="ListParagraph"/>
        <w:numPr>
          <w:ilvl w:val="0"/>
          <w:numId w:val="4"/>
        </w:numPr>
      </w:pPr>
      <w:r>
        <w:t xml:space="preserve">                      Complainant’s </w:t>
      </w:r>
      <w:r w:rsidR="00D91DB3">
        <w:t>case</w:t>
      </w:r>
      <w:r>
        <w:t xml:space="preserve"> in brief is that complainant applied for new Agricult</w:t>
      </w:r>
      <w:r w:rsidR="00EC0680">
        <w:t>u</w:t>
      </w:r>
      <w:r>
        <w:t>re connection in their field and paid the required charges on issue of payment advice from N.A.MSEDCL.</w:t>
      </w:r>
      <w:r w:rsidR="004907C3">
        <w:t xml:space="preserve"> According to complainant’s N.A.MSEDCL failed in standard of performances giving reference of EA 2003 se</w:t>
      </w:r>
      <w:r w:rsidR="004E0D16">
        <w:t>c</w:t>
      </w:r>
      <w:r w:rsidR="004907C3">
        <w:t>tion 43</w:t>
      </w:r>
      <w:r w:rsidR="00606F5A">
        <w:t xml:space="preserve"> and supply code regulation 2005 read with SOP regulation 2014 and did not release Agriculture connection within specified period of 3 month</w:t>
      </w:r>
      <w:r w:rsidR="00FF1F45">
        <w:t>s</w:t>
      </w:r>
      <w:r w:rsidR="00606F5A">
        <w:t xml:space="preserve"> and</w:t>
      </w:r>
      <w:r w:rsidR="00241B1C">
        <w:t xml:space="preserve"> prayed for release of electric supply to their respective Ag form within 8 days and claimed </w:t>
      </w:r>
      <w:r w:rsidR="007F7E63">
        <w:t>compensation</w:t>
      </w:r>
      <w:r w:rsidR="00241B1C">
        <w:t xml:space="preserve"> as</w:t>
      </w:r>
      <w:r>
        <w:t xml:space="preserve"> </w:t>
      </w:r>
      <w:r w:rsidR="008A2765">
        <w:t>per SOP regulation 2014 till release of Agriculture c</w:t>
      </w:r>
      <w:r w:rsidR="00492DFA">
        <w:t xml:space="preserve">onnection by N.A.MSEDCL </w:t>
      </w:r>
      <w:r w:rsidR="001329C4">
        <w:t>towards</w:t>
      </w:r>
      <w:r w:rsidR="0074635C">
        <w:t xml:space="preserve"> incidental </w:t>
      </w:r>
      <w:r w:rsidR="004D6F34">
        <w:t>damages and</w:t>
      </w:r>
      <w:r w:rsidR="00E53658">
        <w:t xml:space="preserve"> cost</w:t>
      </w:r>
      <w:r w:rsidR="008061E5">
        <w:t xml:space="preserve"> </w:t>
      </w:r>
      <w:r w:rsidR="004F1AA8">
        <w:t>D</w:t>
      </w:r>
      <w:r w:rsidR="004D6F34">
        <w:t>etail chart depicting date of application, and compl</w:t>
      </w:r>
      <w:r w:rsidR="00B237C3">
        <w:t>e</w:t>
      </w:r>
      <w:r w:rsidR="004D6F34">
        <w:t>tion of forma</w:t>
      </w:r>
      <w:r w:rsidR="00B35C3B">
        <w:t>lities</w:t>
      </w:r>
      <w:r w:rsidR="004D6F34">
        <w:t xml:space="preserve"> in respect of complaint</w:t>
      </w:r>
      <w:r w:rsidR="00CE1162">
        <w:t xml:space="preserve"> no 2,3</w:t>
      </w:r>
      <w:r w:rsidR="004D6F34">
        <w:t xml:space="preserve"> </w:t>
      </w:r>
      <w:r w:rsidR="00CE1162">
        <w:t xml:space="preserve">and 4 is reproduced below. </w:t>
      </w:r>
    </w:p>
    <w:p w:rsidR="009E0B1B" w:rsidRDefault="009E0B1B" w:rsidP="009E0B1B">
      <w:pPr>
        <w:ind w:left="360"/>
      </w:pPr>
    </w:p>
    <w:tbl>
      <w:tblPr>
        <w:tblStyle w:val="TableGrid"/>
        <w:tblW w:w="9288" w:type="dxa"/>
        <w:jc w:val="right"/>
        <w:tblInd w:w="689" w:type="dxa"/>
        <w:tblLook w:val="04A0"/>
      </w:tblPr>
      <w:tblGrid>
        <w:gridCol w:w="611"/>
        <w:gridCol w:w="1416"/>
        <w:gridCol w:w="2907"/>
        <w:gridCol w:w="996"/>
        <w:gridCol w:w="1810"/>
        <w:gridCol w:w="1548"/>
      </w:tblGrid>
      <w:tr w:rsidR="00485968" w:rsidRPr="00292DF1" w:rsidTr="003A293C">
        <w:trPr>
          <w:trHeight w:val="914"/>
          <w:jc w:val="right"/>
        </w:trPr>
        <w:tc>
          <w:tcPr>
            <w:tcW w:w="611" w:type="dxa"/>
          </w:tcPr>
          <w:p w:rsidR="000C70DA" w:rsidRPr="00292DF1" w:rsidRDefault="00431A98" w:rsidP="00431A98">
            <w:pPr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>Sr No</w:t>
            </w:r>
          </w:p>
        </w:tc>
        <w:tc>
          <w:tcPr>
            <w:tcW w:w="1416" w:type="dxa"/>
          </w:tcPr>
          <w:p w:rsidR="000C70DA" w:rsidRPr="00292DF1" w:rsidRDefault="003C1858" w:rsidP="000C70DA">
            <w:pPr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>Complaint No</w:t>
            </w:r>
          </w:p>
        </w:tc>
        <w:tc>
          <w:tcPr>
            <w:tcW w:w="2907" w:type="dxa"/>
          </w:tcPr>
          <w:p w:rsidR="000C70DA" w:rsidRPr="00292DF1" w:rsidRDefault="003C1858" w:rsidP="003C1858">
            <w:pPr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 xml:space="preserve">Name of Complainant </w:t>
            </w:r>
          </w:p>
        </w:tc>
        <w:tc>
          <w:tcPr>
            <w:tcW w:w="996" w:type="dxa"/>
          </w:tcPr>
          <w:p w:rsidR="000C70DA" w:rsidRPr="00292DF1" w:rsidRDefault="00457BFA" w:rsidP="00457BFA">
            <w:pPr>
              <w:jc w:val="center"/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>Place</w:t>
            </w:r>
          </w:p>
        </w:tc>
        <w:tc>
          <w:tcPr>
            <w:tcW w:w="1810" w:type="dxa"/>
          </w:tcPr>
          <w:p w:rsidR="000C70DA" w:rsidRPr="00292DF1" w:rsidRDefault="0027648A" w:rsidP="008B68D8">
            <w:pPr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>Completion of</w:t>
            </w:r>
            <w:r w:rsidR="00444748" w:rsidRPr="00292DF1">
              <w:rPr>
                <w:b/>
                <w:sz w:val="28"/>
              </w:rPr>
              <w:t xml:space="preserve"> </w:t>
            </w:r>
            <w:r w:rsidR="008B68D8">
              <w:rPr>
                <w:b/>
                <w:sz w:val="28"/>
              </w:rPr>
              <w:t>formalities</w:t>
            </w:r>
          </w:p>
        </w:tc>
        <w:tc>
          <w:tcPr>
            <w:tcW w:w="1548" w:type="dxa"/>
          </w:tcPr>
          <w:p w:rsidR="000C70DA" w:rsidRPr="00292DF1" w:rsidRDefault="002F6B27" w:rsidP="00801C47">
            <w:pPr>
              <w:rPr>
                <w:b/>
                <w:sz w:val="28"/>
              </w:rPr>
            </w:pPr>
            <w:r w:rsidRPr="00292DF1">
              <w:rPr>
                <w:b/>
                <w:sz w:val="28"/>
              </w:rPr>
              <w:t>Amt Paid</w:t>
            </w:r>
          </w:p>
        </w:tc>
      </w:tr>
      <w:tr w:rsidR="00485968" w:rsidRPr="00292DF1" w:rsidTr="003A293C">
        <w:trPr>
          <w:trHeight w:val="674"/>
          <w:jc w:val="right"/>
        </w:trPr>
        <w:tc>
          <w:tcPr>
            <w:tcW w:w="611" w:type="dxa"/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2/2018</w:t>
            </w:r>
          </w:p>
        </w:tc>
        <w:tc>
          <w:tcPr>
            <w:tcW w:w="2907" w:type="dxa"/>
          </w:tcPr>
          <w:p w:rsidR="000C70DA" w:rsidRPr="00292DF1" w:rsidRDefault="00A96D62" w:rsidP="00E83A25">
            <w:pPr>
              <w:rPr>
                <w:sz w:val="24"/>
              </w:rPr>
            </w:pPr>
            <w:r w:rsidRPr="00292DF1">
              <w:rPr>
                <w:sz w:val="24"/>
              </w:rPr>
              <w:t>Sou. Dewakabai Ramdas Hage</w:t>
            </w:r>
          </w:p>
        </w:tc>
        <w:tc>
          <w:tcPr>
            <w:tcW w:w="996" w:type="dxa"/>
          </w:tcPr>
          <w:p w:rsidR="000C70DA" w:rsidRPr="00292DF1" w:rsidRDefault="00B37FAD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Eklara</w:t>
            </w:r>
          </w:p>
        </w:tc>
        <w:tc>
          <w:tcPr>
            <w:tcW w:w="1810" w:type="dxa"/>
          </w:tcPr>
          <w:p w:rsidR="000C70DA" w:rsidRPr="00292DF1" w:rsidRDefault="00B37FAD" w:rsidP="000C70DA">
            <w:pPr>
              <w:rPr>
                <w:sz w:val="24"/>
                <w:u w:val="single"/>
              </w:rPr>
            </w:pPr>
            <w:r w:rsidRPr="00292DF1">
              <w:rPr>
                <w:sz w:val="24"/>
              </w:rPr>
              <w:t>R No.</w:t>
            </w:r>
            <w:r w:rsidRPr="00292DF1">
              <w:rPr>
                <w:sz w:val="24"/>
                <w:u w:val="single"/>
              </w:rPr>
              <w:t>7205838</w:t>
            </w:r>
          </w:p>
          <w:p w:rsidR="00E94A33" w:rsidRPr="00292DF1" w:rsidRDefault="00E94A33" w:rsidP="00A579EF">
            <w:pPr>
              <w:rPr>
                <w:sz w:val="24"/>
              </w:rPr>
            </w:pPr>
            <w:r w:rsidRPr="00292DF1">
              <w:rPr>
                <w:sz w:val="24"/>
              </w:rPr>
              <w:t>Dt.  21.1.2017</w:t>
            </w:r>
          </w:p>
        </w:tc>
        <w:tc>
          <w:tcPr>
            <w:tcW w:w="1548" w:type="dxa"/>
          </w:tcPr>
          <w:p w:rsidR="000C70DA" w:rsidRPr="00292DF1" w:rsidRDefault="0078644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Rs. 6100=00</w:t>
            </w:r>
          </w:p>
        </w:tc>
      </w:tr>
      <w:tr w:rsidR="00485968" w:rsidRPr="00292DF1" w:rsidTr="003A293C">
        <w:trPr>
          <w:trHeight w:val="605"/>
          <w:jc w:val="right"/>
        </w:trPr>
        <w:tc>
          <w:tcPr>
            <w:tcW w:w="611" w:type="dxa"/>
            <w:tcBorders>
              <w:left w:val="single" w:sz="4" w:space="0" w:color="auto"/>
              <w:right w:val="single" w:sz="4" w:space="0" w:color="auto"/>
            </w:tcBorders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2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3/2018</w:t>
            </w:r>
          </w:p>
        </w:tc>
        <w:tc>
          <w:tcPr>
            <w:tcW w:w="2907" w:type="dxa"/>
            <w:tcBorders>
              <w:left w:val="single" w:sz="4" w:space="0" w:color="auto"/>
            </w:tcBorders>
          </w:tcPr>
          <w:p w:rsidR="000C70DA" w:rsidRPr="00292DF1" w:rsidRDefault="004A2F28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Shri. Purnaji Omkar Hage</w:t>
            </w:r>
          </w:p>
        </w:tc>
        <w:tc>
          <w:tcPr>
            <w:tcW w:w="996" w:type="dxa"/>
            <w:tcBorders>
              <w:right w:val="single" w:sz="4" w:space="0" w:color="auto"/>
            </w:tcBorders>
          </w:tcPr>
          <w:p w:rsidR="000C70DA" w:rsidRPr="00292DF1" w:rsidRDefault="004A2F28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Eklara</w:t>
            </w:r>
          </w:p>
        </w:tc>
        <w:tc>
          <w:tcPr>
            <w:tcW w:w="1810" w:type="dxa"/>
            <w:tcBorders>
              <w:left w:val="single" w:sz="4" w:space="0" w:color="auto"/>
            </w:tcBorders>
          </w:tcPr>
          <w:p w:rsidR="000C70DA" w:rsidRPr="00292DF1" w:rsidRDefault="00C847D9" w:rsidP="000C70DA">
            <w:pPr>
              <w:rPr>
                <w:sz w:val="24"/>
                <w:u w:val="single"/>
              </w:rPr>
            </w:pPr>
            <w:r w:rsidRPr="00292DF1">
              <w:rPr>
                <w:sz w:val="24"/>
              </w:rPr>
              <w:t>R.</w:t>
            </w:r>
            <w:r w:rsidR="00A579EF" w:rsidRPr="00292DF1">
              <w:rPr>
                <w:sz w:val="24"/>
              </w:rPr>
              <w:t>N</w:t>
            </w:r>
            <w:r w:rsidRPr="00292DF1">
              <w:rPr>
                <w:sz w:val="24"/>
              </w:rPr>
              <w:t>o.</w:t>
            </w:r>
            <w:r w:rsidR="00473BED" w:rsidRPr="00292DF1">
              <w:rPr>
                <w:sz w:val="24"/>
                <w:u w:val="single"/>
              </w:rPr>
              <w:t>6290650</w:t>
            </w:r>
          </w:p>
          <w:p w:rsidR="00473BED" w:rsidRPr="00292DF1" w:rsidRDefault="00473BED" w:rsidP="00A579EF">
            <w:pPr>
              <w:rPr>
                <w:sz w:val="24"/>
              </w:rPr>
            </w:pPr>
            <w:r w:rsidRPr="00292DF1">
              <w:rPr>
                <w:sz w:val="24"/>
              </w:rPr>
              <w:t>Dt.    8.8.2017</w:t>
            </w:r>
          </w:p>
        </w:tc>
        <w:tc>
          <w:tcPr>
            <w:tcW w:w="1548" w:type="dxa"/>
          </w:tcPr>
          <w:p w:rsidR="000C70DA" w:rsidRPr="00292DF1" w:rsidRDefault="00FA6B92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Rs.6100=00</w:t>
            </w:r>
          </w:p>
        </w:tc>
      </w:tr>
      <w:tr w:rsidR="00485968" w:rsidRPr="00292DF1" w:rsidTr="003A29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0"/>
          <w:jc w:val="right"/>
        </w:trPr>
        <w:tc>
          <w:tcPr>
            <w:tcW w:w="611" w:type="dxa"/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3</w:t>
            </w:r>
          </w:p>
        </w:tc>
        <w:tc>
          <w:tcPr>
            <w:tcW w:w="1416" w:type="dxa"/>
          </w:tcPr>
          <w:p w:rsidR="000C70DA" w:rsidRPr="00292DF1" w:rsidRDefault="00DA0F7C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4/2018</w:t>
            </w:r>
          </w:p>
        </w:tc>
        <w:tc>
          <w:tcPr>
            <w:tcW w:w="2907" w:type="dxa"/>
          </w:tcPr>
          <w:p w:rsidR="000C70DA" w:rsidRPr="00292DF1" w:rsidRDefault="00254F20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Shri. Gajanan Namdav Dhage</w:t>
            </w:r>
          </w:p>
        </w:tc>
        <w:tc>
          <w:tcPr>
            <w:tcW w:w="996" w:type="dxa"/>
          </w:tcPr>
          <w:p w:rsidR="000C70DA" w:rsidRPr="00292DF1" w:rsidRDefault="00254F20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Warwat Bakal</w:t>
            </w:r>
          </w:p>
        </w:tc>
        <w:tc>
          <w:tcPr>
            <w:tcW w:w="1810" w:type="dxa"/>
          </w:tcPr>
          <w:p w:rsidR="00A579EF" w:rsidRPr="00292DF1" w:rsidRDefault="00A579EF" w:rsidP="00A579EF">
            <w:pPr>
              <w:rPr>
                <w:sz w:val="24"/>
                <w:u w:val="single"/>
              </w:rPr>
            </w:pPr>
            <w:r w:rsidRPr="00292DF1">
              <w:rPr>
                <w:sz w:val="24"/>
              </w:rPr>
              <w:t>R.No.</w:t>
            </w:r>
            <w:r w:rsidRPr="00292DF1">
              <w:rPr>
                <w:sz w:val="24"/>
                <w:u w:val="single"/>
              </w:rPr>
              <w:t>5835750</w:t>
            </w:r>
          </w:p>
          <w:p w:rsidR="000C70DA" w:rsidRPr="00292DF1" w:rsidRDefault="00A579EF" w:rsidP="00AE3EA4">
            <w:pPr>
              <w:rPr>
                <w:sz w:val="24"/>
              </w:rPr>
            </w:pPr>
            <w:r w:rsidRPr="00292DF1">
              <w:rPr>
                <w:sz w:val="24"/>
              </w:rPr>
              <w:t xml:space="preserve">Dt.  31.3.2017 </w:t>
            </w:r>
          </w:p>
        </w:tc>
        <w:tc>
          <w:tcPr>
            <w:tcW w:w="1548" w:type="dxa"/>
          </w:tcPr>
          <w:p w:rsidR="000C70DA" w:rsidRPr="00292DF1" w:rsidRDefault="00AD1A38" w:rsidP="000C70DA">
            <w:pPr>
              <w:rPr>
                <w:sz w:val="24"/>
              </w:rPr>
            </w:pPr>
            <w:r w:rsidRPr="00292DF1">
              <w:rPr>
                <w:sz w:val="24"/>
              </w:rPr>
              <w:t>Rs.20600=00</w:t>
            </w:r>
          </w:p>
        </w:tc>
      </w:tr>
    </w:tbl>
    <w:p w:rsidR="00CB1C35" w:rsidRDefault="00CB1C35"/>
    <w:p w:rsidR="00CB1C35" w:rsidRDefault="007253B1" w:rsidP="007253B1">
      <w:pPr>
        <w:pStyle w:val="ListParagraph"/>
        <w:numPr>
          <w:ilvl w:val="0"/>
          <w:numId w:val="4"/>
        </w:numPr>
      </w:pPr>
      <w:r>
        <w:t xml:space="preserve">                    Reply came to be</w:t>
      </w:r>
      <w:r w:rsidR="00811760">
        <w:t xml:space="preserve"> filed by NA MSEDCL on rec</w:t>
      </w:r>
      <w:r w:rsidR="009C6E5E">
        <w:t>cpt</w:t>
      </w:r>
      <w:r w:rsidR="00397D5C">
        <w:t xml:space="preserve"> of 15 days notice from Forum on 03.02.2018. According to NA MSEDCL</w:t>
      </w:r>
      <w:r w:rsidR="00683081">
        <w:t>,</w:t>
      </w:r>
      <w:r w:rsidR="00397D5C">
        <w:t xml:space="preserve"> it is fact o</w:t>
      </w:r>
      <w:r w:rsidR="00FC5A3D">
        <w:t>n</w:t>
      </w:r>
      <w:r w:rsidR="00397D5C">
        <w:t xml:space="preserve"> record that Complainant No. 2,3 and 4 have applied for Agriculture connection and Completed the formalities of payment on 21.01.2017, 08.08.2017 and 31.03.2017 respectively.</w:t>
      </w:r>
      <w:r w:rsidR="00FE3737">
        <w:t xml:space="preserve"> According to NA MSEDCL work for releasing connection to complainant No.2 and 4 is already taken in hand and work order are issued vide no. 507 dt. 12.02.2017 for complaint</w:t>
      </w:r>
      <w:r w:rsidR="009412FF">
        <w:t xml:space="preserve"> no. 2 and </w:t>
      </w:r>
      <w:r w:rsidR="004916C0">
        <w:t>wo</w:t>
      </w:r>
      <w:r w:rsidR="00273D62">
        <w:t>rk order</w:t>
      </w:r>
      <w:r w:rsidR="0016107E">
        <w:t xml:space="preserve"> </w:t>
      </w:r>
      <w:r w:rsidR="00C7585D">
        <w:t>No. 222 dt. 17.01.2018 for Complainant No 4 and</w:t>
      </w:r>
      <w:r w:rsidR="00246058">
        <w:t xml:space="preserve"> will be Completed as per chronology. According to NA MSEDCL work for releasing the connection to Ag pump of Complaint No.3 will be taken up after completion </w:t>
      </w:r>
      <w:r w:rsidR="00955F8C">
        <w:t>of release of connection for th</w:t>
      </w:r>
      <w:r w:rsidR="003254DA">
        <w:t>o</w:t>
      </w:r>
      <w:r w:rsidR="00955F8C">
        <w:t xml:space="preserve">se who have paid before 31.03.2017. According to NA MSEDCL claim for SOP Compensation </w:t>
      </w:r>
      <w:r w:rsidR="00DC3F77">
        <w:t>and cost</w:t>
      </w:r>
      <w:r w:rsidR="00AD1E20">
        <w:t xml:space="preserve"> may not be accepted by Hon’ble Forum since work will be </w:t>
      </w:r>
      <w:r w:rsidR="00E01E87">
        <w:t>completed</w:t>
      </w:r>
      <w:r w:rsidR="00AD1E20">
        <w:t xml:space="preserve"> in due </w:t>
      </w:r>
      <w:r w:rsidR="006B7E78">
        <w:t>course</w:t>
      </w:r>
      <w:r w:rsidR="007A7BB5">
        <w:t>.</w:t>
      </w:r>
      <w:r w:rsidR="00AD1E20">
        <w:t xml:space="preserve"> </w:t>
      </w:r>
      <w:r w:rsidR="00397D5C">
        <w:t xml:space="preserve"> </w:t>
      </w:r>
    </w:p>
    <w:p w:rsidR="00DC3F77" w:rsidRDefault="00065521" w:rsidP="007253B1">
      <w:pPr>
        <w:pStyle w:val="ListParagraph"/>
        <w:numPr>
          <w:ilvl w:val="0"/>
          <w:numId w:val="4"/>
        </w:numPr>
      </w:pPr>
      <w:r>
        <w:t xml:space="preserve">                           Shri. Dipak Balkrishna Tade</w:t>
      </w:r>
      <w:r w:rsidR="00696779">
        <w:t xml:space="preserve"> representative for Complainant No. 2,3 and</w:t>
      </w:r>
      <w:r w:rsidR="001D6E78">
        <w:t xml:space="preserve"> </w:t>
      </w:r>
      <w:r w:rsidR="00696779">
        <w:t>4</w:t>
      </w:r>
      <w:r w:rsidR="00A44B6D">
        <w:t xml:space="preserve"> </w:t>
      </w:r>
      <w:r w:rsidR="003D3024">
        <w:t>and</w:t>
      </w:r>
      <w:r w:rsidR="00675474">
        <w:t xml:space="preserve"> </w:t>
      </w:r>
      <w:r w:rsidR="00696779">
        <w:t xml:space="preserve">Shri. Nawalkar Dy. EE </w:t>
      </w:r>
      <w:r w:rsidR="00B85ABF">
        <w:t>Sangrampur</w:t>
      </w:r>
      <w:r w:rsidR="005027A3">
        <w:t>,</w:t>
      </w:r>
      <w:r w:rsidR="00B85ABF">
        <w:t xml:space="preserve"> were</w:t>
      </w:r>
      <w:r w:rsidR="0037736C">
        <w:t xml:space="preserve"> present for the hearing scheduled on 06.03.2018. Shri. Dipak Tade representative</w:t>
      </w:r>
      <w:r w:rsidR="00BA5718">
        <w:t xml:space="preserve"> for Complainant’s</w:t>
      </w:r>
      <w:r w:rsidR="00D3395D">
        <w:t xml:space="preserve"> 2,</w:t>
      </w:r>
      <w:r w:rsidR="005D004D">
        <w:t>3</w:t>
      </w:r>
      <w:r w:rsidR="00D3395D">
        <w:t xml:space="preserve"> and</w:t>
      </w:r>
      <w:r w:rsidR="007D4F2D">
        <w:t xml:space="preserve"> </w:t>
      </w:r>
      <w:r w:rsidR="00D3395D">
        <w:t xml:space="preserve">4 explained the facts on record by referring section 43 of EA.2003 </w:t>
      </w:r>
      <w:r w:rsidR="006659E0">
        <w:t>and</w:t>
      </w:r>
      <w:r w:rsidR="00D3395D">
        <w:t xml:space="preserve"> Supply </w:t>
      </w:r>
      <w:r w:rsidR="006A02EA">
        <w:t>C</w:t>
      </w:r>
      <w:r w:rsidR="00D3395D">
        <w:t>ode regulation 2005 read with SOP regulation 2014 and brought to th</w:t>
      </w:r>
      <w:r w:rsidR="002E62CD">
        <w:t>e notice of Forum</w:t>
      </w:r>
      <w:r w:rsidR="00465B5E">
        <w:t>,</w:t>
      </w:r>
      <w:r w:rsidR="002E62CD">
        <w:t xml:space="preserve"> failure on the part of NA MSEDCL to abide SOP regulation 2014 and r</w:t>
      </w:r>
      <w:r w:rsidR="004811DD">
        <w:t>equested Forum to direct MSEDCL to release the connection within 8 days and claimed SOP Compensation till releas</w:t>
      </w:r>
      <w:r w:rsidR="00F92EB0">
        <w:t>e</w:t>
      </w:r>
      <w:r w:rsidR="004811DD">
        <w:t xml:space="preserve"> of </w:t>
      </w:r>
      <w:r w:rsidR="00BA5718">
        <w:t xml:space="preserve"> </w:t>
      </w:r>
      <w:r w:rsidR="00922B29">
        <w:t>agriculture</w:t>
      </w:r>
      <w:r w:rsidR="001725AE">
        <w:t xml:space="preserve"> </w:t>
      </w:r>
      <w:r w:rsidR="004811DD">
        <w:t xml:space="preserve"> connection.</w:t>
      </w:r>
    </w:p>
    <w:p w:rsidR="00937E4E" w:rsidRDefault="00937E4E" w:rsidP="00AF0762">
      <w:pPr>
        <w:pStyle w:val="ListParagraph"/>
        <w:numPr>
          <w:ilvl w:val="0"/>
          <w:numId w:val="4"/>
        </w:numPr>
      </w:pPr>
      <w:r>
        <w:lastRenderedPageBreak/>
        <w:t xml:space="preserve">                     </w:t>
      </w:r>
      <w:r w:rsidR="000C4BB0">
        <w:t xml:space="preserve">        </w:t>
      </w:r>
      <w:r>
        <w:t>Shri,</w:t>
      </w:r>
      <w:r w:rsidR="0020348D">
        <w:t xml:space="preserve"> </w:t>
      </w:r>
      <w:r>
        <w:t>Nawalkar</w:t>
      </w:r>
      <w:r w:rsidR="0017079D">
        <w:t xml:space="preserve"> D</w:t>
      </w:r>
      <w:r w:rsidR="007C6B74">
        <w:t>y</w:t>
      </w:r>
      <w:r w:rsidR="0017079D">
        <w:t xml:space="preserve"> EE.</w:t>
      </w:r>
      <w:r w:rsidR="007F2FE0">
        <w:t xml:space="preserve"> </w:t>
      </w:r>
      <w:r w:rsidR="00C30BBC">
        <w:t>S</w:t>
      </w:r>
      <w:r w:rsidR="007F2FE0">
        <w:t>angrampur authorized learned representative for NA MSEDC</w:t>
      </w:r>
      <w:r w:rsidR="00C52443">
        <w:t>L</w:t>
      </w:r>
      <w:r w:rsidR="007F2FE0">
        <w:t xml:space="preserve"> brought to the notice of Forum about work in progress for releasing the </w:t>
      </w:r>
      <w:r w:rsidR="00DE1606">
        <w:t>Agriculture</w:t>
      </w:r>
      <w:r w:rsidR="001C1007">
        <w:t xml:space="preserve"> connection to the pump of Complainant No.2 and 4 within 15 days and appose for payment of SOP Compensation</w:t>
      </w:r>
      <w:r w:rsidR="00002FC2">
        <w:t xml:space="preserve">, cost and damages </w:t>
      </w:r>
      <w:r w:rsidR="00AF0762">
        <w:t>as claimed by Complainant. Shri Nawalkar Dy. EE</w:t>
      </w:r>
      <w:r w:rsidR="00C30BBC">
        <w:t xml:space="preserve"> howerer could not </w:t>
      </w:r>
      <w:r w:rsidR="00975882">
        <w:t>assure</w:t>
      </w:r>
      <w:r w:rsidR="00C30BBC">
        <w:t xml:space="preserve"> the Forum about Completion of work for Complainant No.3.</w:t>
      </w:r>
    </w:p>
    <w:p w:rsidR="00CB1C35" w:rsidRDefault="00C30BBC" w:rsidP="00AF0762">
      <w:pPr>
        <w:pStyle w:val="ListParagraph"/>
        <w:numPr>
          <w:ilvl w:val="0"/>
          <w:numId w:val="4"/>
        </w:numPr>
      </w:pPr>
      <w:r>
        <w:t xml:space="preserve">                      </w:t>
      </w:r>
      <w:r w:rsidR="000C4BB0">
        <w:t xml:space="preserve">          Having heard the parties and Considering the documents on record</w:t>
      </w:r>
      <w:r w:rsidR="00C30377">
        <w:t>,</w:t>
      </w:r>
      <w:r w:rsidR="000C4BB0">
        <w:t xml:space="preserve"> Forum is of the view that no excuse or exception on law point is admissible under section 43 of EA.2003</w:t>
      </w:r>
      <w:r w:rsidR="007D4513">
        <w:t xml:space="preserve"> read with supply code regulation 2005 and SOP regulation 2014 to Complete </w:t>
      </w:r>
      <w:r w:rsidR="007F62B1">
        <w:t xml:space="preserve">the </w:t>
      </w:r>
      <w:r w:rsidR="007D4513">
        <w:t>work and release of connection within specified period mentioned in the regulation 2014 and payment of Compensation in</w:t>
      </w:r>
      <w:r w:rsidR="000C4BB0">
        <w:t xml:space="preserve"> </w:t>
      </w:r>
      <w:r w:rsidR="008C4331">
        <w:t>case of dely as</w:t>
      </w:r>
      <w:r w:rsidR="000C4BB0">
        <w:t xml:space="preserve"> </w:t>
      </w:r>
      <w:r w:rsidR="00375637">
        <w:t xml:space="preserve">per </w:t>
      </w:r>
      <w:r w:rsidR="00C51177">
        <w:t>Appendix</w:t>
      </w:r>
      <w:r w:rsidR="00375637">
        <w:t xml:space="preserve"> </w:t>
      </w:r>
      <w:r w:rsidR="006102E2">
        <w:t>‘A’ of regulation 2014. Forum is of the view that SOP Compensation is payable despite assurance from NA MSEDCL to release</w:t>
      </w:r>
      <w:r w:rsidR="00127B44">
        <w:t xml:space="preserve"> Ag connection within 15 days in respect of Complainant No.2 and</w:t>
      </w:r>
      <w:r w:rsidR="007F1B8C">
        <w:t xml:space="preserve"> </w:t>
      </w:r>
      <w:r w:rsidR="00127B44">
        <w:t xml:space="preserve">4. Forum is also of the view that Ag connection to the pump of Complaint </w:t>
      </w:r>
      <w:r w:rsidR="00DD4C85">
        <w:t>N</w:t>
      </w:r>
      <w:r w:rsidR="00127B44">
        <w:t>o.3</w:t>
      </w:r>
      <w:r w:rsidR="009D5F71">
        <w:t xml:space="preserve"> should also be released within </w:t>
      </w:r>
      <w:r w:rsidR="00F96752">
        <w:t>30</w:t>
      </w:r>
      <w:r w:rsidR="009D5F71">
        <w:t xml:space="preserve"> days and SOP Compensation is also</w:t>
      </w:r>
      <w:r w:rsidR="00D15C87">
        <w:t xml:space="preserve"> payable to complain</w:t>
      </w:r>
      <w:r w:rsidR="00B202FC">
        <w:t>ant</w:t>
      </w:r>
      <w:r w:rsidR="00D15C87">
        <w:t xml:space="preserve"> no.3 for d</w:t>
      </w:r>
      <w:r w:rsidR="00DE75CC">
        <w:t>ela</w:t>
      </w:r>
      <w:r w:rsidR="00D15C87">
        <w:t>y till release of connection. Forum is of the view that Complainants are not entitle for liquidated damages in absence of actual loss and provisions as per</w:t>
      </w:r>
      <w:r w:rsidR="00E9406A">
        <w:t xml:space="preserve"> regulation 2006</w:t>
      </w:r>
      <w:r w:rsidR="009B2077">
        <w:t xml:space="preserve"> for payment of inci</w:t>
      </w:r>
      <w:r w:rsidR="004B26BF">
        <w:t>d</w:t>
      </w:r>
      <w:r w:rsidR="009B2077">
        <w:t>ental damages.</w:t>
      </w:r>
      <w:r w:rsidR="006102E2">
        <w:t xml:space="preserve"> </w:t>
      </w:r>
      <w:r w:rsidR="00CD4795">
        <w:t>The Forum is of the view that parties to bear their own cost. As per amendment</w:t>
      </w:r>
      <w:r w:rsidR="006A2A2A">
        <w:t xml:space="preserve"> in </w:t>
      </w:r>
      <w:r w:rsidR="00CC79DF">
        <w:t>SOP regulation</w:t>
      </w:r>
      <w:r w:rsidR="006A2A2A">
        <w:t xml:space="preserve"> 2014, Sop</w:t>
      </w:r>
      <w:r w:rsidR="00CD4795">
        <w:t xml:space="preserve"> </w:t>
      </w:r>
      <w:r w:rsidR="00CE73F0">
        <w:t>Compensation is</w:t>
      </w:r>
      <w:r w:rsidR="000462D4">
        <w:t xml:space="preserve"> admissible if claimed</w:t>
      </w:r>
      <w:r w:rsidR="00062CFB">
        <w:t xml:space="preserve"> within 60 days</w:t>
      </w:r>
      <w:r w:rsidR="008313DC">
        <w:t xml:space="preserve"> of cause of action</w:t>
      </w:r>
      <w:r w:rsidR="00F55312">
        <w:t>,</w:t>
      </w:r>
      <w:r w:rsidR="008313DC">
        <w:t xml:space="preserve"> Forum is of the view</w:t>
      </w:r>
      <w:r w:rsidR="00A34B2F">
        <w:t xml:space="preserve"> that</w:t>
      </w:r>
      <w:r w:rsidR="008313DC">
        <w:t xml:space="preserve"> since these are the Complaints of continuing a cause</w:t>
      </w:r>
      <w:r w:rsidR="0050597C">
        <w:t xml:space="preserve"> of action, SOP Compensation of Rs 100/- per week of delay in releas</w:t>
      </w:r>
      <w:r w:rsidR="003543A8">
        <w:t>ing</w:t>
      </w:r>
      <w:r w:rsidR="0050597C">
        <w:t xml:space="preserve"> </w:t>
      </w:r>
      <w:r w:rsidR="005C0B25">
        <w:t xml:space="preserve">Ag connection is admissible from 60 days prior to its </w:t>
      </w:r>
      <w:r w:rsidR="00232222">
        <w:t xml:space="preserve">claim. Since Complainant No 2 and 3 have first claimed SOP Compensation </w:t>
      </w:r>
      <w:r w:rsidR="004333AC">
        <w:t>on 04.12.2017 and 12.12.2017 respectively</w:t>
      </w:r>
      <w:r w:rsidR="00C5325C">
        <w:t>,</w:t>
      </w:r>
      <w:r w:rsidR="004333AC">
        <w:t xml:space="preserve"> they are entitle</w:t>
      </w:r>
      <w:r w:rsidR="00B467C5">
        <w:t>d</w:t>
      </w:r>
      <w:r w:rsidR="004333AC">
        <w:t xml:space="preserve"> for S</w:t>
      </w:r>
      <w:r w:rsidR="005053D6">
        <w:t>OP</w:t>
      </w:r>
      <w:r w:rsidR="004333AC">
        <w:t xml:space="preserve"> compensation from 4.10.2017 and 9.11.2017 respectively. Complaint No.4 Shri. Gajanan Namdave Dhage however claimed SOP from 31.05.2017 but SOP is admissible from 01.07.2017 till release of connection. With </w:t>
      </w:r>
      <w:r w:rsidR="008317F1">
        <w:t>th</w:t>
      </w:r>
      <w:r w:rsidR="003B6C6B">
        <w:t>e</w:t>
      </w:r>
      <w:r w:rsidR="008317F1">
        <w:t>s</w:t>
      </w:r>
      <w:r w:rsidR="003B6C6B">
        <w:t>e</w:t>
      </w:r>
      <w:r w:rsidR="008317F1">
        <w:t xml:space="preserve"> observation</w:t>
      </w:r>
      <w:r w:rsidR="00D705DA">
        <w:t>s,</w:t>
      </w:r>
      <w:r w:rsidR="004333AC">
        <w:t xml:space="preserve"> Forum proceeds to pass following unanimous order. </w:t>
      </w:r>
    </w:p>
    <w:p w:rsidR="00CB1C35" w:rsidRDefault="00CB1C35"/>
    <w:p w:rsidR="000B3A79" w:rsidRDefault="000B3A79"/>
    <w:p w:rsidR="0053079E" w:rsidRDefault="0053079E" w:rsidP="0053079E">
      <w:pPr>
        <w:jc w:val="center"/>
        <w:rPr>
          <w:b/>
          <w:sz w:val="36"/>
          <w:u w:val="single"/>
        </w:rPr>
      </w:pPr>
      <w:r w:rsidRPr="0053079E">
        <w:rPr>
          <w:b/>
          <w:sz w:val="36"/>
          <w:u w:val="single"/>
        </w:rPr>
        <w:t>Order</w:t>
      </w:r>
    </w:p>
    <w:p w:rsidR="008E0485" w:rsidRDefault="0053079E" w:rsidP="0053079E">
      <w:pPr>
        <w:pStyle w:val="ListParagraph"/>
        <w:numPr>
          <w:ilvl w:val="0"/>
          <w:numId w:val="5"/>
        </w:numPr>
      </w:pPr>
      <w:r>
        <w:t>That Complaint No. 2,3 and 4 are herby</w:t>
      </w:r>
      <w:r w:rsidR="008E0485">
        <w:t xml:space="preserve"> partly allowed.</w:t>
      </w:r>
    </w:p>
    <w:p w:rsidR="0053079E" w:rsidRDefault="008E0485" w:rsidP="0053079E">
      <w:pPr>
        <w:pStyle w:val="ListParagraph"/>
        <w:numPr>
          <w:ilvl w:val="0"/>
          <w:numId w:val="5"/>
        </w:numPr>
      </w:pPr>
      <w:r>
        <w:t xml:space="preserve">The NA MSEDCL is directed to release the new </w:t>
      </w:r>
      <w:r w:rsidR="00245D63">
        <w:t>Agriculture</w:t>
      </w:r>
      <w:r>
        <w:t xml:space="preserve"> connection to pumpset of</w:t>
      </w:r>
      <w:r w:rsidR="0053079E">
        <w:t xml:space="preserve"> </w:t>
      </w:r>
      <w:r w:rsidR="00E02CD0">
        <w:t xml:space="preserve">Complaint No 2,3 and 4 within </w:t>
      </w:r>
      <w:r w:rsidR="001265A6">
        <w:t>30</w:t>
      </w:r>
      <w:r w:rsidR="00E02CD0">
        <w:t xml:space="preserve"> days of this order.</w:t>
      </w:r>
    </w:p>
    <w:p w:rsidR="00E02CD0" w:rsidRDefault="00317B9A" w:rsidP="0053079E">
      <w:pPr>
        <w:pStyle w:val="ListParagraph"/>
        <w:numPr>
          <w:ilvl w:val="0"/>
          <w:numId w:val="5"/>
        </w:numPr>
      </w:pPr>
      <w:r>
        <w:t>The NA MSEDCL is directed to Compensate Complaint No.2 Sou. Dewakabai Ramd</w:t>
      </w:r>
      <w:r w:rsidR="00794DA3">
        <w:t>a</w:t>
      </w:r>
      <w:r>
        <w:t>s Hage with SOP Compensation of Rs 100/- week from 4.10.2017 till release of connection and adjust in the first bill to be issued within 90 days.</w:t>
      </w:r>
    </w:p>
    <w:p w:rsidR="002F64C1" w:rsidRDefault="00317B9A" w:rsidP="0053079E">
      <w:pPr>
        <w:pStyle w:val="ListParagraph"/>
        <w:numPr>
          <w:ilvl w:val="0"/>
          <w:numId w:val="5"/>
        </w:numPr>
      </w:pPr>
      <w:r>
        <w:t>The NA MSEDCL is directed to Compensate Complaint No.3 Shri. Purnaji Omkar Hage with</w:t>
      </w:r>
      <w:r w:rsidR="00236A43">
        <w:t xml:space="preserve"> SOP Compensation of Rs 100/-week f</w:t>
      </w:r>
      <w:r w:rsidR="002F02EE">
        <w:t>r</w:t>
      </w:r>
      <w:r w:rsidR="00236A43">
        <w:t>om 9.11.2017 till release of connection and adjust in the first bill to be issued within 90 days.</w:t>
      </w:r>
    </w:p>
    <w:p w:rsidR="002F64C1" w:rsidRDefault="00317B9A" w:rsidP="0053079E">
      <w:pPr>
        <w:pStyle w:val="ListParagraph"/>
        <w:numPr>
          <w:ilvl w:val="0"/>
          <w:numId w:val="5"/>
        </w:numPr>
      </w:pPr>
      <w:r>
        <w:t xml:space="preserve"> </w:t>
      </w:r>
      <w:r w:rsidR="002F64C1">
        <w:t>The NA MSEDCL is directed to Compensate Complaint No.4 Shri. Gajanan Namdev Dhage with SOP Compensation of Rs 100/-week from 01.07.2017 till release of connection and adjust in the first bill to be issued within 90 days.</w:t>
      </w:r>
    </w:p>
    <w:p w:rsidR="00E06BB1" w:rsidRDefault="00E06BB1" w:rsidP="0053079E">
      <w:pPr>
        <w:pStyle w:val="ListParagraph"/>
        <w:numPr>
          <w:ilvl w:val="0"/>
          <w:numId w:val="5"/>
        </w:numPr>
      </w:pPr>
      <w:r>
        <w:t>Parties to bear their own cost.</w:t>
      </w:r>
    </w:p>
    <w:p w:rsidR="00317B9A" w:rsidRPr="0053079E" w:rsidRDefault="00E06BB1" w:rsidP="0053079E">
      <w:pPr>
        <w:pStyle w:val="ListParagraph"/>
        <w:numPr>
          <w:ilvl w:val="0"/>
          <w:numId w:val="5"/>
        </w:numPr>
      </w:pPr>
      <w:r>
        <w:t>The NA MSEDCL is directed to submit the compliance report to this Forum with 90 days.</w:t>
      </w:r>
      <w:r w:rsidR="002F64C1">
        <w:t xml:space="preserve">  </w:t>
      </w:r>
    </w:p>
    <w:p w:rsidR="00CB1C35" w:rsidRDefault="00CB1C35"/>
    <w:p w:rsidR="00CB1C35" w:rsidRDefault="00CB1C35"/>
    <w:p w:rsidR="00C74C5C" w:rsidRDefault="00C74C5C"/>
    <w:p w:rsidR="004F69E4" w:rsidRDefault="00C74C5C" w:rsidP="004F69E4">
      <w:pPr>
        <w:tabs>
          <w:tab w:val="left" w:pos="720"/>
          <w:tab w:val="left" w:pos="1440"/>
          <w:tab w:val="left" w:pos="2160"/>
          <w:tab w:val="left" w:pos="3982"/>
          <w:tab w:val="left" w:pos="6899"/>
          <w:tab w:val="left" w:pos="7100"/>
        </w:tabs>
        <w:spacing w:after="0" w:line="240" w:lineRule="auto"/>
        <w:rPr>
          <w:sz w:val="28"/>
          <w:szCs w:val="28"/>
        </w:rPr>
      </w:pPr>
      <w:r>
        <w:rPr>
          <w:sz w:val="28"/>
        </w:rPr>
        <w:t xml:space="preserve">            </w:t>
      </w:r>
      <w:r w:rsidR="004F69E4" w:rsidRPr="00E14BFA">
        <w:rPr>
          <w:sz w:val="28"/>
        </w:rPr>
        <w:t>R.A.Ramteke</w:t>
      </w:r>
      <w:r w:rsidR="004F69E4">
        <w:rPr>
          <w:sz w:val="28"/>
        </w:rPr>
        <w:tab/>
      </w:r>
      <w:r>
        <w:rPr>
          <w:sz w:val="28"/>
        </w:rPr>
        <w:t xml:space="preserve"> </w:t>
      </w:r>
      <w:r w:rsidR="004F69E4">
        <w:rPr>
          <w:sz w:val="28"/>
        </w:rPr>
        <w:t>D.M.Deshpande</w:t>
      </w:r>
      <w:r w:rsidR="004F69E4">
        <w:rPr>
          <w:sz w:val="28"/>
        </w:rPr>
        <w:tab/>
        <w:t>V.N.Bapat</w:t>
      </w:r>
    </w:p>
    <w:p w:rsidR="004F69E4" w:rsidRDefault="004F69E4" w:rsidP="004F69E4">
      <w:pPr>
        <w:spacing w:after="0" w:line="240" w:lineRule="auto"/>
        <w:rPr>
          <w:rFonts w:cs="Arial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3363BC">
        <w:rPr>
          <w:sz w:val="28"/>
          <w:szCs w:val="28"/>
        </w:rPr>
        <w:t xml:space="preserve">Member/Secretary              </w:t>
      </w:r>
      <w:r>
        <w:rPr>
          <w:sz w:val="28"/>
          <w:szCs w:val="28"/>
        </w:rPr>
        <w:t xml:space="preserve">   </w:t>
      </w:r>
      <w:r w:rsidRPr="003363BC">
        <w:rPr>
          <w:sz w:val="28"/>
          <w:szCs w:val="28"/>
        </w:rPr>
        <w:t xml:space="preserve"> </w:t>
      </w:r>
      <w:r w:rsidRPr="003363BC">
        <w:rPr>
          <w:rFonts w:cs="Arial"/>
          <w:sz w:val="28"/>
          <w:szCs w:val="28"/>
        </w:rPr>
        <w:t>Member (CPO)                    Chairman</w:t>
      </w:r>
    </w:p>
    <w:p w:rsidR="004F69E4" w:rsidRDefault="004F69E4" w:rsidP="004F69E4">
      <w:pPr>
        <w:spacing w:after="0" w:line="240" w:lineRule="auto"/>
        <w:rPr>
          <w:rFonts w:cs="Arial"/>
          <w:sz w:val="28"/>
          <w:szCs w:val="28"/>
        </w:rPr>
      </w:pPr>
    </w:p>
    <w:p w:rsidR="004F69E4" w:rsidRDefault="004F69E4" w:rsidP="004F69E4">
      <w:pPr>
        <w:spacing w:after="0" w:line="240" w:lineRule="auto"/>
        <w:rPr>
          <w:sz w:val="28"/>
          <w:szCs w:val="28"/>
        </w:rPr>
      </w:pPr>
    </w:p>
    <w:p w:rsidR="004F69E4" w:rsidRDefault="004F69E4" w:rsidP="004F69E4">
      <w:pPr>
        <w:spacing w:after="0" w:line="240" w:lineRule="auto"/>
        <w:rPr>
          <w:sz w:val="28"/>
          <w:szCs w:val="28"/>
        </w:rPr>
      </w:pPr>
    </w:p>
    <w:p w:rsidR="004F69E4" w:rsidRPr="003363BC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Contact details of Electricity Ombudsman appointed by MERC (CGRF&amp;EO) Regulations 2006 under Regulation 10:</w:t>
      </w:r>
    </w:p>
    <w:p w:rsidR="004F69E4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Pr="003363BC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lastRenderedPageBreak/>
        <w:t>THE ELECTRICITY OMBUDSMAN,</w:t>
      </w:r>
    </w:p>
    <w:p w:rsidR="004F69E4" w:rsidRPr="003363BC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Office of Electricity Ombudsman (Nagpur)</w:t>
      </w:r>
    </w:p>
    <w:p w:rsidR="004F69E4" w:rsidRPr="003363BC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Plot No.12, Shrikrupa, Vijaynagar, Chhaoni,</w:t>
      </w:r>
    </w:p>
    <w:p w:rsidR="004F69E4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Nagpur-440 013.Phone:- 0712-2596670</w:t>
      </w:r>
    </w:p>
    <w:p w:rsidR="004F69E4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</w:p>
    <w:p w:rsidR="004F69E4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</w:p>
    <w:p w:rsidR="004F69E4" w:rsidRDefault="004F69E4" w:rsidP="004F69E4">
      <w:pPr>
        <w:pBdr>
          <w:bottom w:val="single" w:sz="6" w:space="1" w:color="auto"/>
        </w:pBdr>
        <w:spacing w:after="0" w:line="240" w:lineRule="auto"/>
        <w:contextualSpacing/>
        <w:rPr>
          <w:rFonts w:cs="Arial"/>
          <w:sz w:val="28"/>
          <w:szCs w:val="28"/>
        </w:rPr>
      </w:pPr>
    </w:p>
    <w:p w:rsidR="004F69E4" w:rsidRDefault="004F69E4" w:rsidP="004F69E4">
      <w:pPr>
        <w:spacing w:after="0" w:line="240" w:lineRule="auto"/>
        <w:contextualSpacing/>
        <w:rPr>
          <w:rFonts w:cs="Arial"/>
          <w:sz w:val="28"/>
          <w:szCs w:val="28"/>
        </w:rPr>
      </w:pPr>
    </w:p>
    <w:p w:rsidR="004F69E4" w:rsidRDefault="004F69E4" w:rsidP="004F69E4">
      <w:pPr>
        <w:tabs>
          <w:tab w:val="left" w:pos="7025"/>
        </w:tabs>
        <w:spacing w:after="0" w:line="360" w:lineRule="auto"/>
        <w:jc w:val="both"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 xml:space="preserve">No. CGRF / AKZ/ Akola/  </w:t>
      </w:r>
      <w:r>
        <w:rPr>
          <w:rFonts w:cs="Arial"/>
          <w:sz w:val="28"/>
          <w:szCs w:val="28"/>
        </w:rPr>
        <w:tab/>
        <w:t>Dt:-</w:t>
      </w:r>
    </w:p>
    <w:p w:rsidR="004F69E4" w:rsidRPr="003363BC" w:rsidRDefault="004F69E4" w:rsidP="004F69E4">
      <w:pPr>
        <w:spacing w:after="0" w:line="240" w:lineRule="auto"/>
        <w:jc w:val="both"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To,</w:t>
      </w:r>
    </w:p>
    <w:p w:rsidR="004F69E4" w:rsidRPr="003363BC" w:rsidRDefault="004F69E4" w:rsidP="004F69E4">
      <w:pPr>
        <w:spacing w:before="240" w:after="0" w:line="240" w:lineRule="auto"/>
        <w:contextualSpacing/>
        <w:jc w:val="both"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>The Nodal Officer,</w:t>
      </w:r>
    </w:p>
    <w:p w:rsidR="004F69E4" w:rsidRDefault="004F69E4" w:rsidP="004F69E4">
      <w:pPr>
        <w:spacing w:after="0" w:line="240" w:lineRule="auto"/>
        <w:contextualSpacing/>
        <w:jc w:val="both"/>
        <w:rPr>
          <w:sz w:val="28"/>
          <w:szCs w:val="28"/>
        </w:rPr>
      </w:pPr>
      <w:r w:rsidRPr="003363BC">
        <w:rPr>
          <w:sz w:val="28"/>
          <w:szCs w:val="28"/>
        </w:rPr>
        <w:t>Executive Engineer</w:t>
      </w:r>
    </w:p>
    <w:p w:rsidR="004F69E4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  <w:r w:rsidRPr="003363BC">
        <w:rPr>
          <w:sz w:val="28"/>
          <w:szCs w:val="28"/>
        </w:rPr>
        <w:t>MSEDCL</w:t>
      </w:r>
      <w:r w:rsidRPr="003363BC">
        <w:rPr>
          <w:rFonts w:cs="Arial"/>
          <w:sz w:val="28"/>
          <w:szCs w:val="28"/>
        </w:rPr>
        <w:t>, O&amp;M Division</w:t>
      </w:r>
    </w:p>
    <w:p w:rsidR="004F69E4" w:rsidRPr="003363BC" w:rsidRDefault="00A560AE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Khamgaon,</w:t>
      </w:r>
      <w:r w:rsidR="004F69E4">
        <w:rPr>
          <w:rFonts w:cs="Arial"/>
          <w:sz w:val="28"/>
          <w:szCs w:val="28"/>
        </w:rPr>
        <w:t xml:space="preserve"> Dist: Buldhana.</w:t>
      </w:r>
    </w:p>
    <w:p w:rsidR="004F69E4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Pr="003363BC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 xml:space="preserve">           The order passed on</w:t>
      </w:r>
      <w:r>
        <w:rPr>
          <w:rFonts w:cs="Arial"/>
          <w:sz w:val="28"/>
          <w:szCs w:val="28"/>
        </w:rPr>
        <w:t xml:space="preserve"> </w:t>
      </w:r>
      <w:r w:rsidR="00033221">
        <w:rPr>
          <w:rFonts w:cs="Arial"/>
          <w:sz w:val="28"/>
          <w:szCs w:val="28"/>
        </w:rPr>
        <w:t xml:space="preserve">              </w:t>
      </w:r>
      <w:r w:rsidRPr="003363BC">
        <w:rPr>
          <w:rFonts w:cs="Arial"/>
          <w:sz w:val="28"/>
          <w:szCs w:val="28"/>
        </w:rPr>
        <w:t>in the Complaint No.</w:t>
      </w:r>
      <w:r w:rsidR="004556FA">
        <w:rPr>
          <w:rFonts w:cs="Arial"/>
          <w:sz w:val="28"/>
          <w:szCs w:val="28"/>
        </w:rPr>
        <w:t>02,03,04</w:t>
      </w:r>
      <w:r w:rsidRPr="003363BC">
        <w:rPr>
          <w:rFonts w:cs="Arial"/>
          <w:sz w:val="28"/>
          <w:szCs w:val="28"/>
        </w:rPr>
        <w:t>/201</w:t>
      </w:r>
      <w:r>
        <w:rPr>
          <w:rFonts w:cs="Arial"/>
          <w:sz w:val="28"/>
          <w:szCs w:val="28"/>
        </w:rPr>
        <w:t>8</w:t>
      </w:r>
      <w:r w:rsidRPr="003363BC">
        <w:rPr>
          <w:rFonts w:cs="Arial"/>
          <w:sz w:val="28"/>
          <w:szCs w:val="28"/>
        </w:rPr>
        <w:t xml:space="preserve"> is enclosed herewith for further compliance and necessary action.</w:t>
      </w:r>
    </w:p>
    <w:p w:rsidR="004F69E4" w:rsidRPr="003363BC" w:rsidRDefault="004F69E4" w:rsidP="004F69E4">
      <w:pPr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Default="004F69E4" w:rsidP="004F69E4">
      <w:pPr>
        <w:tabs>
          <w:tab w:val="left" w:pos="6799"/>
        </w:tabs>
        <w:spacing w:after="0" w:line="240" w:lineRule="auto"/>
        <w:contextualSpacing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ab/>
      </w:r>
    </w:p>
    <w:p w:rsidR="004F69E4" w:rsidRDefault="004F69E4" w:rsidP="004F69E4">
      <w:pPr>
        <w:tabs>
          <w:tab w:val="left" w:pos="6799"/>
        </w:tabs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Pr="003363BC" w:rsidRDefault="004F69E4" w:rsidP="004F69E4">
      <w:pPr>
        <w:tabs>
          <w:tab w:val="left" w:pos="6799"/>
        </w:tabs>
        <w:spacing w:after="0" w:line="240" w:lineRule="auto"/>
        <w:contextualSpacing/>
        <w:jc w:val="both"/>
        <w:rPr>
          <w:rFonts w:cs="Arial"/>
          <w:sz w:val="28"/>
          <w:szCs w:val="28"/>
        </w:rPr>
      </w:pPr>
    </w:p>
    <w:p w:rsidR="004F69E4" w:rsidRPr="003363BC" w:rsidRDefault="004F69E4" w:rsidP="004F69E4">
      <w:pPr>
        <w:spacing w:after="0" w:line="240" w:lineRule="auto"/>
        <w:ind w:left="5760"/>
        <w:contextualSpacing/>
        <w:rPr>
          <w:rFonts w:cs="Arial"/>
          <w:sz w:val="28"/>
          <w:szCs w:val="28"/>
        </w:rPr>
      </w:pPr>
      <w:r w:rsidRPr="003363BC">
        <w:rPr>
          <w:rFonts w:cs="Arial"/>
          <w:sz w:val="28"/>
          <w:szCs w:val="28"/>
        </w:rPr>
        <w:t xml:space="preserve"> </w:t>
      </w:r>
      <w:r w:rsidR="0084266C">
        <w:rPr>
          <w:rFonts w:cs="Arial"/>
          <w:sz w:val="28"/>
          <w:szCs w:val="28"/>
        </w:rPr>
        <w:t xml:space="preserve"> </w:t>
      </w:r>
      <w:r w:rsidRPr="003363BC">
        <w:rPr>
          <w:rFonts w:cs="Arial"/>
          <w:sz w:val="28"/>
          <w:szCs w:val="28"/>
        </w:rPr>
        <w:t xml:space="preserve">         Se</w:t>
      </w:r>
      <w:r>
        <w:rPr>
          <w:rFonts w:cs="Arial"/>
          <w:sz w:val="28"/>
          <w:szCs w:val="28"/>
        </w:rPr>
        <w:t>c</w:t>
      </w:r>
      <w:r w:rsidRPr="003363BC">
        <w:rPr>
          <w:rFonts w:cs="Arial"/>
          <w:sz w:val="28"/>
          <w:szCs w:val="28"/>
        </w:rPr>
        <w:t>retary,</w:t>
      </w:r>
    </w:p>
    <w:p w:rsidR="004F69E4" w:rsidRPr="003363BC" w:rsidRDefault="00AC2FB6" w:rsidP="00AC2FB6">
      <w:pPr>
        <w:spacing w:after="0" w:line="240" w:lineRule="auto"/>
        <w:contextualSpacing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                                                                             </w:t>
      </w:r>
      <w:r w:rsidR="004F69E4" w:rsidRPr="003363BC">
        <w:rPr>
          <w:rFonts w:cs="Arial"/>
          <w:sz w:val="28"/>
          <w:szCs w:val="28"/>
        </w:rPr>
        <w:t>Consumer Grievance Redressal Forum,</w:t>
      </w:r>
    </w:p>
    <w:p w:rsidR="0084266C" w:rsidRDefault="00AC2FB6" w:rsidP="00AC2FB6">
      <w:pPr>
        <w:tabs>
          <w:tab w:val="right" w:pos="9360"/>
        </w:tabs>
        <w:spacing w:after="0" w:line="240" w:lineRule="auto"/>
        <w:contextualSpacing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                                                                             </w:t>
      </w:r>
      <w:r w:rsidR="006A61EF">
        <w:rPr>
          <w:rFonts w:cs="Arial"/>
          <w:sz w:val="28"/>
          <w:szCs w:val="28"/>
        </w:rPr>
        <w:t xml:space="preserve"> </w:t>
      </w:r>
      <w:r w:rsidR="004F69E4" w:rsidRPr="003363BC">
        <w:rPr>
          <w:rFonts w:cs="Arial"/>
          <w:sz w:val="28"/>
          <w:szCs w:val="28"/>
        </w:rPr>
        <w:t>MSEDCL, Akola Zone,</w:t>
      </w:r>
      <w:r w:rsidR="004F69E4">
        <w:rPr>
          <w:rFonts w:cs="Arial"/>
          <w:sz w:val="28"/>
          <w:szCs w:val="28"/>
        </w:rPr>
        <w:t xml:space="preserve"> </w:t>
      </w:r>
      <w:r w:rsidR="004F69E4" w:rsidRPr="003363BC">
        <w:rPr>
          <w:rFonts w:cs="Arial"/>
          <w:sz w:val="28"/>
          <w:szCs w:val="28"/>
        </w:rPr>
        <w:t>Akola</w:t>
      </w:r>
      <w:r w:rsidR="0084266C">
        <w:rPr>
          <w:rFonts w:cs="Arial"/>
          <w:sz w:val="28"/>
          <w:szCs w:val="28"/>
        </w:rPr>
        <w:t>.</w:t>
      </w:r>
    </w:p>
    <w:p w:rsidR="004F69E4" w:rsidRPr="003363BC" w:rsidRDefault="004F69E4" w:rsidP="00AC2FB6">
      <w:pPr>
        <w:tabs>
          <w:tab w:val="right" w:pos="9360"/>
        </w:tabs>
        <w:spacing w:after="0" w:line="240" w:lineRule="auto"/>
        <w:contextualSpacing/>
        <w:jc w:val="center"/>
        <w:rPr>
          <w:rFonts w:cs="Arial"/>
          <w:sz w:val="28"/>
          <w:szCs w:val="28"/>
        </w:rPr>
      </w:pPr>
    </w:p>
    <w:p w:rsidR="004F69E4" w:rsidRPr="003363BC" w:rsidRDefault="004F69E4" w:rsidP="004F69E4">
      <w:pPr>
        <w:spacing w:line="240" w:lineRule="auto"/>
        <w:contextualSpacing/>
        <w:jc w:val="both"/>
        <w:rPr>
          <w:sz w:val="28"/>
          <w:szCs w:val="28"/>
        </w:rPr>
      </w:pPr>
      <w:r w:rsidRPr="003363BC">
        <w:rPr>
          <w:sz w:val="28"/>
          <w:szCs w:val="28"/>
          <w:u w:val="single"/>
        </w:rPr>
        <w:t>Copy fwcs to</w:t>
      </w:r>
      <w:r w:rsidRPr="003363BC">
        <w:rPr>
          <w:sz w:val="28"/>
          <w:szCs w:val="28"/>
        </w:rPr>
        <w:t>:</w:t>
      </w:r>
    </w:p>
    <w:p w:rsidR="004F69E4" w:rsidRPr="00BA6935" w:rsidRDefault="00BA6935" w:rsidP="00BA6935">
      <w:pPr>
        <w:spacing w:after="0" w:line="240" w:lineRule="auto"/>
        <w:ind w:left="45"/>
        <w:rPr>
          <w:sz w:val="28"/>
        </w:rPr>
      </w:pPr>
      <w:r w:rsidRPr="00BA6935">
        <w:rPr>
          <w:sz w:val="28"/>
        </w:rPr>
        <w:t xml:space="preserve"> 1.</w:t>
      </w:r>
      <w:r w:rsidR="004F69E4" w:rsidRPr="00BA6935">
        <w:rPr>
          <w:sz w:val="28"/>
        </w:rPr>
        <w:t xml:space="preserve">  </w:t>
      </w:r>
      <w:r w:rsidR="00446264">
        <w:rPr>
          <w:sz w:val="28"/>
        </w:rPr>
        <w:t xml:space="preserve"> </w:t>
      </w:r>
      <w:r w:rsidR="004F69E4" w:rsidRPr="00BA6935">
        <w:rPr>
          <w:sz w:val="28"/>
        </w:rPr>
        <w:t>The Superintending Engineer, MSEDCL, O&amp;M Circle, Akola</w:t>
      </w:r>
    </w:p>
    <w:p w:rsidR="00740C12" w:rsidRDefault="00446264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F69E4" w:rsidRPr="003363BC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86496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BA6935">
        <w:rPr>
          <w:sz w:val="28"/>
          <w:szCs w:val="28"/>
        </w:rPr>
        <w:t xml:space="preserve">Sou. Dewakabai Ramdas Hage, At &amp; Po Eklara ( Banodda) </w:t>
      </w:r>
      <w:r w:rsidR="00E76FA2">
        <w:rPr>
          <w:sz w:val="28"/>
          <w:szCs w:val="28"/>
        </w:rPr>
        <w:t>Tq- Sangrampur,</w:t>
      </w:r>
    </w:p>
    <w:p w:rsidR="00CB1C35" w:rsidRDefault="00740C12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46264">
        <w:rPr>
          <w:sz w:val="28"/>
          <w:szCs w:val="28"/>
        </w:rPr>
        <w:t xml:space="preserve">  </w:t>
      </w:r>
      <w:r w:rsidR="00BA6935">
        <w:rPr>
          <w:sz w:val="28"/>
          <w:szCs w:val="28"/>
        </w:rPr>
        <w:t>Dist- Buldhana.</w:t>
      </w:r>
    </w:p>
    <w:p w:rsidR="00C24F0E" w:rsidRDefault="00446264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35BEB">
        <w:rPr>
          <w:sz w:val="28"/>
          <w:szCs w:val="28"/>
        </w:rPr>
        <w:t xml:space="preserve">3.   Shri. Purnji Omkar Hage, At &amp; Po Eklara ( Banoda) </w:t>
      </w:r>
      <w:r w:rsidR="00D613EA">
        <w:rPr>
          <w:sz w:val="28"/>
          <w:szCs w:val="28"/>
        </w:rPr>
        <w:t>Tq- Sangrampur,</w:t>
      </w:r>
    </w:p>
    <w:p w:rsidR="00635BEB" w:rsidRDefault="00C24F0E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46264">
        <w:rPr>
          <w:sz w:val="28"/>
          <w:szCs w:val="28"/>
        </w:rPr>
        <w:t xml:space="preserve"> </w:t>
      </w:r>
      <w:r w:rsidR="00635BEB">
        <w:rPr>
          <w:sz w:val="28"/>
          <w:szCs w:val="28"/>
        </w:rPr>
        <w:t>Dist- Buldhana</w:t>
      </w:r>
      <w:r w:rsidR="00AF39DD">
        <w:rPr>
          <w:sz w:val="28"/>
          <w:szCs w:val="28"/>
        </w:rPr>
        <w:t>.</w:t>
      </w:r>
    </w:p>
    <w:p w:rsidR="009C04C0" w:rsidRDefault="009C04C0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</w:rPr>
      </w:pPr>
      <w:r w:rsidRPr="009C04C0">
        <w:rPr>
          <w:sz w:val="28"/>
        </w:rPr>
        <w:t>4.</w:t>
      </w:r>
      <w:r>
        <w:rPr>
          <w:sz w:val="28"/>
        </w:rPr>
        <w:t xml:space="preserve">    Shri. Gajanan Namdev Dhage, At &amp; Po Warwat ( Bakal)</w:t>
      </w:r>
      <w:r w:rsidR="00D613EA">
        <w:rPr>
          <w:sz w:val="28"/>
        </w:rPr>
        <w:t xml:space="preserve"> Tq. Sangrampur,</w:t>
      </w:r>
    </w:p>
    <w:p w:rsidR="009C04C0" w:rsidRPr="009C04C0" w:rsidRDefault="009C04C0" w:rsidP="005E7542">
      <w:pPr>
        <w:tabs>
          <w:tab w:val="center" w:pos="4680"/>
          <w:tab w:val="left" w:pos="5635"/>
        </w:tabs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Dist- Buldhana.</w:t>
      </w:r>
    </w:p>
    <w:sectPr w:rsidR="009C04C0" w:rsidRPr="009C04C0" w:rsidSect="000A6D6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E0B" w:rsidRDefault="00155E0B" w:rsidP="00841076">
      <w:pPr>
        <w:spacing w:after="0" w:line="240" w:lineRule="auto"/>
      </w:pPr>
      <w:r>
        <w:separator/>
      </w:r>
    </w:p>
  </w:endnote>
  <w:endnote w:type="continuationSeparator" w:id="1">
    <w:p w:rsidR="00155E0B" w:rsidRDefault="00155E0B" w:rsidP="00841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76797"/>
      <w:docPartObj>
        <w:docPartGallery w:val="Page Numbers (Bottom of Page)"/>
        <w:docPartUnique/>
      </w:docPartObj>
    </w:sdtPr>
    <w:sdtContent>
      <w:p w:rsidR="00841076" w:rsidRDefault="00252657">
        <w:pPr>
          <w:pStyle w:val="Footer"/>
          <w:jc w:val="center"/>
        </w:pPr>
        <w:fldSimple w:instr=" PAGE   \* MERGEFORMAT ">
          <w:r w:rsidR="00794DA3">
            <w:rPr>
              <w:noProof/>
            </w:rPr>
            <w:t>5</w:t>
          </w:r>
        </w:fldSimple>
      </w:p>
    </w:sdtContent>
  </w:sdt>
  <w:p w:rsidR="00841076" w:rsidRDefault="0084107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E0B" w:rsidRDefault="00155E0B" w:rsidP="00841076">
      <w:pPr>
        <w:spacing w:after="0" w:line="240" w:lineRule="auto"/>
      </w:pPr>
      <w:r>
        <w:separator/>
      </w:r>
    </w:p>
  </w:footnote>
  <w:footnote w:type="continuationSeparator" w:id="1">
    <w:p w:rsidR="00155E0B" w:rsidRDefault="00155E0B" w:rsidP="008410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F1C04"/>
    <w:multiLevelType w:val="hybridMultilevel"/>
    <w:tmpl w:val="043237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B52EF8"/>
    <w:multiLevelType w:val="hybridMultilevel"/>
    <w:tmpl w:val="12AC9E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790851"/>
    <w:multiLevelType w:val="hybridMultilevel"/>
    <w:tmpl w:val="982A24E0"/>
    <w:lvl w:ilvl="0" w:tplc="1A8013C8">
      <w:start w:val="1"/>
      <w:numFmt w:val="decimal"/>
      <w:pStyle w:val="ListParagraph"/>
      <w:lvlText w:val="%1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6E6EF9"/>
    <w:multiLevelType w:val="hybridMultilevel"/>
    <w:tmpl w:val="843C90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654299"/>
    <w:multiLevelType w:val="hybridMultilevel"/>
    <w:tmpl w:val="AA04ECFA"/>
    <w:lvl w:ilvl="0" w:tplc="401280B2">
      <w:start w:val="1"/>
      <w:numFmt w:val="decimal"/>
      <w:lvlText w:val="%1"/>
      <w:lvlJc w:val="left"/>
      <w:pPr>
        <w:ind w:left="45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6BB262D0"/>
    <w:multiLevelType w:val="hybridMultilevel"/>
    <w:tmpl w:val="3B466760"/>
    <w:lvl w:ilvl="0" w:tplc="001C7A1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04692"/>
    <w:rsid w:val="0000029A"/>
    <w:rsid w:val="00002FC2"/>
    <w:rsid w:val="00004692"/>
    <w:rsid w:val="00033221"/>
    <w:rsid w:val="000462D4"/>
    <w:rsid w:val="000623D1"/>
    <w:rsid w:val="00062CFB"/>
    <w:rsid w:val="00065286"/>
    <w:rsid w:val="00065521"/>
    <w:rsid w:val="00096901"/>
    <w:rsid w:val="000A6D67"/>
    <w:rsid w:val="000B3A79"/>
    <w:rsid w:val="000B6C32"/>
    <w:rsid w:val="000C3FE3"/>
    <w:rsid w:val="000C4007"/>
    <w:rsid w:val="000C4AB6"/>
    <w:rsid w:val="000C4BB0"/>
    <w:rsid w:val="000C70DA"/>
    <w:rsid w:val="000F2762"/>
    <w:rsid w:val="00111EA1"/>
    <w:rsid w:val="00121E24"/>
    <w:rsid w:val="001265A6"/>
    <w:rsid w:val="00127B44"/>
    <w:rsid w:val="001329C4"/>
    <w:rsid w:val="0013632B"/>
    <w:rsid w:val="00155E0B"/>
    <w:rsid w:val="0016107E"/>
    <w:rsid w:val="0017079D"/>
    <w:rsid w:val="001725AE"/>
    <w:rsid w:val="001B081E"/>
    <w:rsid w:val="001C1007"/>
    <w:rsid w:val="001D6E78"/>
    <w:rsid w:val="001F304F"/>
    <w:rsid w:val="0020348D"/>
    <w:rsid w:val="00213AA7"/>
    <w:rsid w:val="00232222"/>
    <w:rsid w:val="00236A43"/>
    <w:rsid w:val="00241B1C"/>
    <w:rsid w:val="00245D63"/>
    <w:rsid w:val="00246058"/>
    <w:rsid w:val="00252657"/>
    <w:rsid w:val="00254F20"/>
    <w:rsid w:val="00261B52"/>
    <w:rsid w:val="00273D62"/>
    <w:rsid w:val="0027648A"/>
    <w:rsid w:val="00285F59"/>
    <w:rsid w:val="00290A03"/>
    <w:rsid w:val="00292DF1"/>
    <w:rsid w:val="002A4384"/>
    <w:rsid w:val="002C1D2A"/>
    <w:rsid w:val="002C2556"/>
    <w:rsid w:val="002C577C"/>
    <w:rsid w:val="002C6B9B"/>
    <w:rsid w:val="002E62CD"/>
    <w:rsid w:val="002F02EE"/>
    <w:rsid w:val="002F64C1"/>
    <w:rsid w:val="002F6B27"/>
    <w:rsid w:val="00301DAF"/>
    <w:rsid w:val="00317B9A"/>
    <w:rsid w:val="00323DC7"/>
    <w:rsid w:val="00325044"/>
    <w:rsid w:val="003254DA"/>
    <w:rsid w:val="003543A8"/>
    <w:rsid w:val="00363B57"/>
    <w:rsid w:val="00375637"/>
    <w:rsid w:val="0037736C"/>
    <w:rsid w:val="00397D5C"/>
    <w:rsid w:val="003A293C"/>
    <w:rsid w:val="003B6C6B"/>
    <w:rsid w:val="003C1858"/>
    <w:rsid w:val="003C7DAC"/>
    <w:rsid w:val="003D3024"/>
    <w:rsid w:val="003D3AB5"/>
    <w:rsid w:val="003E21E2"/>
    <w:rsid w:val="003F7AD8"/>
    <w:rsid w:val="004308B4"/>
    <w:rsid w:val="00431A98"/>
    <w:rsid w:val="004333AC"/>
    <w:rsid w:val="00444748"/>
    <w:rsid w:val="00446264"/>
    <w:rsid w:val="004556FA"/>
    <w:rsid w:val="00457BFA"/>
    <w:rsid w:val="00460899"/>
    <w:rsid w:val="004639C7"/>
    <w:rsid w:val="00465B5E"/>
    <w:rsid w:val="00473BED"/>
    <w:rsid w:val="004811DD"/>
    <w:rsid w:val="0048401C"/>
    <w:rsid w:val="00485968"/>
    <w:rsid w:val="004907C3"/>
    <w:rsid w:val="004916C0"/>
    <w:rsid w:val="00492DFA"/>
    <w:rsid w:val="004A2F28"/>
    <w:rsid w:val="004B26BF"/>
    <w:rsid w:val="004C0EB4"/>
    <w:rsid w:val="004C334E"/>
    <w:rsid w:val="004C6B8D"/>
    <w:rsid w:val="004D6F34"/>
    <w:rsid w:val="004E0D16"/>
    <w:rsid w:val="004E21C7"/>
    <w:rsid w:val="004E7586"/>
    <w:rsid w:val="004F1AA8"/>
    <w:rsid w:val="004F69E4"/>
    <w:rsid w:val="005027A3"/>
    <w:rsid w:val="0050383C"/>
    <w:rsid w:val="005053D6"/>
    <w:rsid w:val="0050597C"/>
    <w:rsid w:val="0053079E"/>
    <w:rsid w:val="00534A05"/>
    <w:rsid w:val="005405FE"/>
    <w:rsid w:val="005807D4"/>
    <w:rsid w:val="00582BFA"/>
    <w:rsid w:val="00590343"/>
    <w:rsid w:val="005A4368"/>
    <w:rsid w:val="005C0B25"/>
    <w:rsid w:val="005C7D1D"/>
    <w:rsid w:val="005D004D"/>
    <w:rsid w:val="005E3504"/>
    <w:rsid w:val="005E4714"/>
    <w:rsid w:val="005E7542"/>
    <w:rsid w:val="005F3A27"/>
    <w:rsid w:val="00606F5A"/>
    <w:rsid w:val="006102E2"/>
    <w:rsid w:val="00611F0C"/>
    <w:rsid w:val="006235EF"/>
    <w:rsid w:val="00635BEB"/>
    <w:rsid w:val="00655697"/>
    <w:rsid w:val="00662634"/>
    <w:rsid w:val="00663BBF"/>
    <w:rsid w:val="00664189"/>
    <w:rsid w:val="006659E0"/>
    <w:rsid w:val="00675474"/>
    <w:rsid w:val="00683081"/>
    <w:rsid w:val="0069199D"/>
    <w:rsid w:val="00696779"/>
    <w:rsid w:val="006A02EA"/>
    <w:rsid w:val="006A2A2A"/>
    <w:rsid w:val="006A51D0"/>
    <w:rsid w:val="006A61EF"/>
    <w:rsid w:val="006B7E78"/>
    <w:rsid w:val="006C7E28"/>
    <w:rsid w:val="006E3349"/>
    <w:rsid w:val="0071111E"/>
    <w:rsid w:val="00713DFA"/>
    <w:rsid w:val="007253B1"/>
    <w:rsid w:val="00740C12"/>
    <w:rsid w:val="0074635C"/>
    <w:rsid w:val="00760558"/>
    <w:rsid w:val="00770FE4"/>
    <w:rsid w:val="0078644C"/>
    <w:rsid w:val="00794DA3"/>
    <w:rsid w:val="00795CB9"/>
    <w:rsid w:val="007A2059"/>
    <w:rsid w:val="007A2D5C"/>
    <w:rsid w:val="007A7BB5"/>
    <w:rsid w:val="007B6C26"/>
    <w:rsid w:val="007C4A3B"/>
    <w:rsid w:val="007C6B74"/>
    <w:rsid w:val="007D25EA"/>
    <w:rsid w:val="007D4513"/>
    <w:rsid w:val="007D4F2D"/>
    <w:rsid w:val="007F1B8C"/>
    <w:rsid w:val="007F2FE0"/>
    <w:rsid w:val="007F62B1"/>
    <w:rsid w:val="007F7E63"/>
    <w:rsid w:val="00801C47"/>
    <w:rsid w:val="008061E5"/>
    <w:rsid w:val="00811760"/>
    <w:rsid w:val="008202E4"/>
    <w:rsid w:val="00820727"/>
    <w:rsid w:val="008313DC"/>
    <w:rsid w:val="008317F1"/>
    <w:rsid w:val="00841076"/>
    <w:rsid w:val="0084266C"/>
    <w:rsid w:val="00845CBE"/>
    <w:rsid w:val="00850A02"/>
    <w:rsid w:val="0086496C"/>
    <w:rsid w:val="00882B81"/>
    <w:rsid w:val="00885F6C"/>
    <w:rsid w:val="008A0A6A"/>
    <w:rsid w:val="008A2765"/>
    <w:rsid w:val="008B138E"/>
    <w:rsid w:val="008B68D8"/>
    <w:rsid w:val="008C4331"/>
    <w:rsid w:val="008E0485"/>
    <w:rsid w:val="008F572C"/>
    <w:rsid w:val="00922B29"/>
    <w:rsid w:val="00937E4E"/>
    <w:rsid w:val="009412FF"/>
    <w:rsid w:val="00955F8C"/>
    <w:rsid w:val="00956750"/>
    <w:rsid w:val="00975882"/>
    <w:rsid w:val="00982E8F"/>
    <w:rsid w:val="00986D8D"/>
    <w:rsid w:val="009B2077"/>
    <w:rsid w:val="009C04C0"/>
    <w:rsid w:val="009C6E5E"/>
    <w:rsid w:val="009D5F71"/>
    <w:rsid w:val="009E0B1B"/>
    <w:rsid w:val="009F6817"/>
    <w:rsid w:val="00A01003"/>
    <w:rsid w:val="00A029C9"/>
    <w:rsid w:val="00A162E6"/>
    <w:rsid w:val="00A34B2F"/>
    <w:rsid w:val="00A4429A"/>
    <w:rsid w:val="00A44B6D"/>
    <w:rsid w:val="00A54770"/>
    <w:rsid w:val="00A560AE"/>
    <w:rsid w:val="00A579EF"/>
    <w:rsid w:val="00A63AA9"/>
    <w:rsid w:val="00A82903"/>
    <w:rsid w:val="00A86906"/>
    <w:rsid w:val="00A96D62"/>
    <w:rsid w:val="00AC2FB6"/>
    <w:rsid w:val="00AD18F7"/>
    <w:rsid w:val="00AD1A38"/>
    <w:rsid w:val="00AD1E20"/>
    <w:rsid w:val="00AD4D8D"/>
    <w:rsid w:val="00AD5347"/>
    <w:rsid w:val="00AE26D1"/>
    <w:rsid w:val="00AE3EA4"/>
    <w:rsid w:val="00AF0762"/>
    <w:rsid w:val="00AF1157"/>
    <w:rsid w:val="00AF39DD"/>
    <w:rsid w:val="00B202FC"/>
    <w:rsid w:val="00B237C3"/>
    <w:rsid w:val="00B261A8"/>
    <w:rsid w:val="00B35C3B"/>
    <w:rsid w:val="00B37D60"/>
    <w:rsid w:val="00B37FAD"/>
    <w:rsid w:val="00B467C5"/>
    <w:rsid w:val="00B80168"/>
    <w:rsid w:val="00B85ABF"/>
    <w:rsid w:val="00BA5718"/>
    <w:rsid w:val="00BA6935"/>
    <w:rsid w:val="00BB693C"/>
    <w:rsid w:val="00BE42BF"/>
    <w:rsid w:val="00C0137D"/>
    <w:rsid w:val="00C24F0E"/>
    <w:rsid w:val="00C30377"/>
    <w:rsid w:val="00C30BBC"/>
    <w:rsid w:val="00C349B6"/>
    <w:rsid w:val="00C51177"/>
    <w:rsid w:val="00C52443"/>
    <w:rsid w:val="00C5325C"/>
    <w:rsid w:val="00C54F65"/>
    <w:rsid w:val="00C63A97"/>
    <w:rsid w:val="00C74C5C"/>
    <w:rsid w:val="00C7585D"/>
    <w:rsid w:val="00C847D9"/>
    <w:rsid w:val="00CB1C35"/>
    <w:rsid w:val="00CC79DF"/>
    <w:rsid w:val="00CD4795"/>
    <w:rsid w:val="00CE1162"/>
    <w:rsid w:val="00CE73F0"/>
    <w:rsid w:val="00CF4193"/>
    <w:rsid w:val="00D05EBC"/>
    <w:rsid w:val="00D15C87"/>
    <w:rsid w:val="00D17FDC"/>
    <w:rsid w:val="00D23E5F"/>
    <w:rsid w:val="00D3395D"/>
    <w:rsid w:val="00D56505"/>
    <w:rsid w:val="00D613EA"/>
    <w:rsid w:val="00D705DA"/>
    <w:rsid w:val="00D91DB3"/>
    <w:rsid w:val="00DA0B47"/>
    <w:rsid w:val="00DA0F7C"/>
    <w:rsid w:val="00DC3F77"/>
    <w:rsid w:val="00DC56D0"/>
    <w:rsid w:val="00DD4C85"/>
    <w:rsid w:val="00DE1606"/>
    <w:rsid w:val="00DE3C74"/>
    <w:rsid w:val="00DE75CC"/>
    <w:rsid w:val="00E01E87"/>
    <w:rsid w:val="00E02CD0"/>
    <w:rsid w:val="00E06BB1"/>
    <w:rsid w:val="00E077A7"/>
    <w:rsid w:val="00E307C5"/>
    <w:rsid w:val="00E53658"/>
    <w:rsid w:val="00E76FA2"/>
    <w:rsid w:val="00E77332"/>
    <w:rsid w:val="00E83A25"/>
    <w:rsid w:val="00E9159F"/>
    <w:rsid w:val="00E9406A"/>
    <w:rsid w:val="00E94A33"/>
    <w:rsid w:val="00EA76AF"/>
    <w:rsid w:val="00EB1BEB"/>
    <w:rsid w:val="00EB7650"/>
    <w:rsid w:val="00EC0680"/>
    <w:rsid w:val="00EC2289"/>
    <w:rsid w:val="00ED72D9"/>
    <w:rsid w:val="00F420B7"/>
    <w:rsid w:val="00F52CB4"/>
    <w:rsid w:val="00F55312"/>
    <w:rsid w:val="00F72DC1"/>
    <w:rsid w:val="00F92EB0"/>
    <w:rsid w:val="00F96752"/>
    <w:rsid w:val="00FA4160"/>
    <w:rsid w:val="00FA6B92"/>
    <w:rsid w:val="00FB2A73"/>
    <w:rsid w:val="00FC5A3D"/>
    <w:rsid w:val="00FC68C3"/>
    <w:rsid w:val="00FE3737"/>
    <w:rsid w:val="00FF1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1C35"/>
    <w:pPr>
      <w:numPr>
        <w:numId w:val="1"/>
      </w:numPr>
      <w:ind w:left="187"/>
      <w:contextualSpacing/>
      <w:jc w:val="both"/>
    </w:pPr>
    <w:rPr>
      <w:sz w:val="28"/>
      <w:szCs w:val="28"/>
    </w:rPr>
  </w:style>
  <w:style w:type="table" w:styleId="TableGrid">
    <w:name w:val="Table Grid"/>
    <w:basedOn w:val="TableNormal"/>
    <w:uiPriority w:val="59"/>
    <w:rsid w:val="000C70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41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1076"/>
  </w:style>
  <w:style w:type="paragraph" w:styleId="Footer">
    <w:name w:val="footer"/>
    <w:basedOn w:val="Normal"/>
    <w:link w:val="FooterChar"/>
    <w:uiPriority w:val="99"/>
    <w:unhideWhenUsed/>
    <w:rsid w:val="00841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0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6</Pages>
  <Words>1428</Words>
  <Characters>8144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9553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MAGIC</dc:creator>
  <cp:keywords/>
  <dc:description/>
  <cp:lastModifiedBy>MAGIC</cp:lastModifiedBy>
  <cp:revision>353</cp:revision>
  <dcterms:created xsi:type="dcterms:W3CDTF">2018-01-29T10:37:00Z</dcterms:created>
  <dcterms:modified xsi:type="dcterms:W3CDTF">2018-03-14T08:13:00Z</dcterms:modified>
</cp:coreProperties>
</file>